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C0BD" w14:textId="149157DD" w:rsidR="00E919BF" w:rsidRDefault="00161EBA" w:rsidP="00E919BF">
      <w:pPr>
        <w:pStyle w:val="xmsonormal"/>
        <w:shd w:val="clear" w:color="auto" w:fill="FFFFFF"/>
        <w:spacing w:before="0" w:beforeAutospacing="0" w:after="0" w:afterAutospacing="0"/>
        <w:jc w:val="center"/>
        <w:rPr>
          <w:rFonts w:ascii="Calibri" w:hAnsi="Calibri" w:cs="Calibri"/>
          <w:color w:val="201F1E"/>
          <w:sz w:val="22"/>
          <w:szCs w:val="22"/>
        </w:rPr>
      </w:pPr>
      <w:r w:rsidRPr="007415FD">
        <w:rPr>
          <w:rFonts w:ascii="inherit" w:hAnsi="inherit" w:cs="Calibri"/>
          <w:b/>
          <w:bCs/>
          <w:color w:val="201F1E"/>
          <w:sz w:val="68"/>
          <w:szCs w:val="68"/>
          <w:u w:val="single"/>
          <w:bdr w:val="none" w:sz="0" w:space="0" w:color="auto" w:frame="1"/>
        </w:rPr>
        <w:t>4</w:t>
      </w:r>
      <w:r w:rsidR="00E919BF" w:rsidRPr="007415FD">
        <w:rPr>
          <w:rFonts w:ascii="inherit" w:hAnsi="inherit" w:cs="Calibri"/>
          <w:b/>
          <w:bCs/>
          <w:color w:val="201F1E"/>
          <w:sz w:val="68"/>
          <w:szCs w:val="68"/>
          <w:u w:val="single"/>
          <w:bdr w:val="none" w:sz="0" w:space="0" w:color="auto" w:frame="1"/>
        </w:rPr>
        <w:t>th</w:t>
      </w:r>
      <w:r w:rsidR="00E919BF">
        <w:rPr>
          <w:rFonts w:ascii="inherit" w:hAnsi="inherit" w:cs="Calibri"/>
          <w:b/>
          <w:bCs/>
          <w:color w:val="201F1E"/>
          <w:sz w:val="68"/>
          <w:szCs w:val="68"/>
          <w:u w:val="single"/>
          <w:bdr w:val="none" w:sz="0" w:space="0" w:color="auto" w:frame="1"/>
        </w:rPr>
        <w:t> Grade Reading, English and Spelling Curriculum</w:t>
      </w:r>
    </w:p>
    <w:p w14:paraId="129305D4" w14:textId="77777777" w:rsidR="00E919BF" w:rsidRDefault="00E919BF" w:rsidP="00E919BF">
      <w:pPr>
        <w:pStyle w:val="xmsonormal"/>
        <w:shd w:val="clear" w:color="auto" w:fill="FFFFFF"/>
        <w:spacing w:before="0" w:beforeAutospacing="0" w:after="0" w:afterAutospacing="0"/>
        <w:jc w:val="center"/>
        <w:rPr>
          <w:rFonts w:ascii="inherit" w:hAnsi="inherit" w:cs="Calibri"/>
          <w:b/>
          <w:bCs/>
          <w:color w:val="201F1E"/>
          <w:sz w:val="44"/>
          <w:szCs w:val="44"/>
          <w:u w:val="single"/>
          <w:bdr w:val="none" w:sz="0" w:space="0" w:color="auto" w:frame="1"/>
        </w:rPr>
      </w:pPr>
      <w:r>
        <w:rPr>
          <w:rFonts w:ascii="inherit" w:hAnsi="inherit" w:cs="Calibri"/>
          <w:b/>
          <w:bCs/>
          <w:color w:val="201F1E"/>
          <w:sz w:val="44"/>
          <w:szCs w:val="44"/>
          <w:u w:val="single"/>
          <w:bdr w:val="none" w:sz="0" w:space="0" w:color="auto" w:frame="1"/>
        </w:rPr>
        <w:t>Foundational Skills</w:t>
      </w:r>
    </w:p>
    <w:p w14:paraId="291E9BE5" w14:textId="77777777" w:rsidR="00815C48" w:rsidRDefault="00815C48" w:rsidP="00E919BF">
      <w:pPr>
        <w:pStyle w:val="xmsonormal"/>
        <w:shd w:val="clear" w:color="auto" w:fill="FFFFFF"/>
        <w:spacing w:before="0" w:beforeAutospacing="0" w:after="0" w:afterAutospacing="0"/>
        <w:jc w:val="center"/>
        <w:rPr>
          <w:rFonts w:ascii="Calibri" w:hAnsi="Calibri" w:cs="Calibri"/>
          <w:color w:val="201F1E"/>
          <w:sz w:val="22"/>
          <w:szCs w:val="22"/>
        </w:rPr>
      </w:pPr>
    </w:p>
    <w:p w14:paraId="4691133B" w14:textId="77777777" w:rsidR="00815C48" w:rsidRPr="00815C48" w:rsidRDefault="00815C48" w:rsidP="00815C48">
      <w:pPr>
        <w:pStyle w:val="ListParagraph"/>
        <w:numPr>
          <w:ilvl w:val="0"/>
          <w:numId w:val="26"/>
        </w:numPr>
        <w:jc w:val="center"/>
        <w:rPr>
          <w:b/>
        </w:rPr>
      </w:pPr>
      <w:r w:rsidRPr="00815C48">
        <w:rPr>
          <w:b/>
        </w:rPr>
        <w:t>RF.4 Know and apply grade-level phonics and word analysis skills in decoding words.</w:t>
      </w:r>
    </w:p>
    <w:p w14:paraId="469B962D" w14:textId="77777777" w:rsidR="00815C48" w:rsidRPr="001B5FA5" w:rsidRDefault="00815C48" w:rsidP="00815C48">
      <w:pPr>
        <w:jc w:val="center"/>
        <w:rPr>
          <w:b/>
        </w:rPr>
      </w:pPr>
      <w:r w:rsidRPr="001B5FA5">
        <w:rPr>
          <w:b/>
        </w:rPr>
        <w:t>a. Use combined knowledge of all letter-sound correspondences, syllabication patterns, and morphology (</w:t>
      </w:r>
      <w:proofErr w:type="gramStart"/>
      <w:r w:rsidRPr="001B5FA5">
        <w:rPr>
          <w:b/>
        </w:rPr>
        <w:t>e.g.</w:t>
      </w:r>
      <w:proofErr w:type="gramEnd"/>
      <w:r w:rsidRPr="001B5FA5">
        <w:rPr>
          <w:b/>
        </w:rPr>
        <w:t xml:space="preserve"> roots and affixes) to read accurately unfamiliar multisyllabic words in context and out of context.</w:t>
      </w:r>
    </w:p>
    <w:p w14:paraId="59DD0AB9" w14:textId="77777777" w:rsidR="00815C48" w:rsidRPr="001B5FA5" w:rsidRDefault="00815C48" w:rsidP="00815C48">
      <w:pPr>
        <w:jc w:val="center"/>
        <w:rPr>
          <w:b/>
        </w:rPr>
      </w:pPr>
      <w:r w:rsidRPr="001B5FA5">
        <w:rPr>
          <w:b/>
        </w:rPr>
        <w:t>RF.4.4 Read with sufficient accuracy and fluency to support comprehension.</w:t>
      </w:r>
    </w:p>
    <w:p w14:paraId="0FF134E6" w14:textId="77777777" w:rsidR="00815C48" w:rsidRPr="001B5FA5" w:rsidRDefault="00815C48" w:rsidP="00815C48">
      <w:pPr>
        <w:jc w:val="center"/>
        <w:rPr>
          <w:b/>
        </w:rPr>
      </w:pPr>
      <w:r w:rsidRPr="001B5FA5">
        <w:rPr>
          <w:b/>
        </w:rPr>
        <w:t>a. Read grade-level text with purpose and understanding</w:t>
      </w:r>
    </w:p>
    <w:p w14:paraId="33871F4A" w14:textId="77777777" w:rsidR="00815C48" w:rsidRPr="001B5FA5" w:rsidRDefault="00815C48" w:rsidP="00815C48">
      <w:pPr>
        <w:jc w:val="center"/>
        <w:rPr>
          <w:b/>
        </w:rPr>
      </w:pPr>
      <w:r w:rsidRPr="001B5FA5">
        <w:rPr>
          <w:b/>
        </w:rPr>
        <w:t>b. Read grade-level prose and poetry orally with accuracy, appropriate rate, and expression on successive readings.</w:t>
      </w:r>
    </w:p>
    <w:p w14:paraId="4B18FD9F" w14:textId="61C83B83" w:rsidR="00E919BF" w:rsidRDefault="00815C48" w:rsidP="00815C48">
      <w:pPr>
        <w:pStyle w:val="xmsonormal"/>
        <w:shd w:val="clear" w:color="auto" w:fill="FFFFFF"/>
        <w:spacing w:before="0" w:beforeAutospacing="0" w:after="0" w:afterAutospacing="0"/>
        <w:jc w:val="center"/>
        <w:rPr>
          <w:rFonts w:ascii="Calibri" w:hAnsi="Calibri" w:cs="Calibri"/>
          <w:color w:val="201F1E"/>
          <w:sz w:val="22"/>
          <w:szCs w:val="22"/>
        </w:rPr>
      </w:pPr>
      <w:r w:rsidRPr="001B5FA5">
        <w:rPr>
          <w:b/>
        </w:rPr>
        <w:t>c. Use context to confirm or self-correct word recognition and understanding, rereading as necessary.</w:t>
      </w:r>
      <w:r w:rsidR="00E919BF">
        <w:rPr>
          <w:rFonts w:asciiTheme="minorHAnsi" w:eastAsiaTheme="minorHAnsi" w:hAnsiTheme="minorHAnsi" w:cstheme="minorBidi"/>
          <w:noProof/>
          <w:sz w:val="22"/>
          <w:szCs w:val="22"/>
        </w:rPr>
        <w:drawing>
          <wp:inline distT="0" distB="0" distL="0" distR="0" wp14:anchorId="787C4876" wp14:editId="10EE913E">
            <wp:extent cx="2714625" cy="2779395"/>
            <wp:effectExtent l="0" t="0" r="9525"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2779395"/>
                    </a:xfrm>
                    <a:prstGeom prst="rect">
                      <a:avLst/>
                    </a:prstGeom>
                    <a:noFill/>
                    <a:ln>
                      <a:noFill/>
                    </a:ln>
                  </pic:spPr>
                </pic:pic>
              </a:graphicData>
            </a:graphic>
          </wp:inline>
        </w:drawing>
      </w:r>
    </w:p>
    <w:p w14:paraId="18C6A8E3" w14:textId="77777777" w:rsidR="00E919BF" w:rsidRDefault="00E919BF" w:rsidP="00E919BF">
      <w:pPr>
        <w:pStyle w:val="xmsonormal"/>
        <w:shd w:val="clear" w:color="auto" w:fill="FFFFFF"/>
        <w:spacing w:before="0" w:beforeAutospacing="0" w:after="0" w:afterAutospacing="0"/>
        <w:jc w:val="center"/>
        <w:rPr>
          <w:rFonts w:ascii="Calibri" w:hAnsi="Calibri" w:cs="Calibri"/>
          <w:color w:val="201F1E"/>
          <w:sz w:val="22"/>
          <w:szCs w:val="22"/>
        </w:rPr>
      </w:pPr>
      <w:r>
        <w:rPr>
          <w:rFonts w:ascii="Calibri" w:hAnsi="Calibri" w:cs="Calibri"/>
          <w:b/>
          <w:bCs/>
          <w:color w:val="201F1E"/>
          <w:sz w:val="22"/>
          <w:szCs w:val="22"/>
          <w:bdr w:val="none" w:sz="0" w:space="0" w:color="auto" w:frame="1"/>
        </w:rPr>
        <w:t> </w:t>
      </w:r>
    </w:p>
    <w:p w14:paraId="7FFF3832" w14:textId="7E02C0BE" w:rsidR="00E919BF" w:rsidRDefault="00E919BF" w:rsidP="00711E0F">
      <w:pPr>
        <w:pStyle w:val="xmsonormal"/>
        <w:shd w:val="clear" w:color="auto" w:fill="FFFFFF"/>
        <w:spacing w:before="0" w:beforeAutospacing="0" w:after="0" w:afterAutospacing="0"/>
        <w:jc w:val="center"/>
        <w:rPr>
          <w:rFonts w:ascii="inherit" w:hAnsi="inherit" w:cs="Calibri"/>
          <w:color w:val="201F1E"/>
          <w:sz w:val="40"/>
          <w:szCs w:val="40"/>
          <w:bdr w:val="none" w:sz="0" w:space="0" w:color="auto" w:frame="1"/>
        </w:rPr>
      </w:pPr>
      <w:r w:rsidRPr="00815C48">
        <w:rPr>
          <w:rFonts w:ascii="inherit" w:hAnsi="inherit" w:cs="Calibri"/>
          <w:color w:val="201F1E"/>
          <w:sz w:val="40"/>
          <w:szCs w:val="40"/>
          <w:bdr w:val="none" w:sz="0" w:space="0" w:color="auto" w:frame="1"/>
        </w:rPr>
        <w:t>Aligned to PA Core Standards and English Language Proficiency Standards</w:t>
      </w:r>
    </w:p>
    <w:p w14:paraId="138E6717" w14:textId="3FD8667B" w:rsidR="00C72EB5" w:rsidRPr="006F3C40" w:rsidRDefault="006F3C40" w:rsidP="00711E0F">
      <w:pPr>
        <w:pStyle w:val="xmsonormal"/>
        <w:shd w:val="clear" w:color="auto" w:fill="FFFFFF"/>
        <w:spacing w:before="0" w:beforeAutospacing="0" w:after="0" w:afterAutospacing="0"/>
        <w:jc w:val="center"/>
        <w:rPr>
          <w:rFonts w:ascii="Calibri" w:hAnsi="Calibri" w:cs="Calibri"/>
          <w:color w:val="201F1E"/>
          <w:sz w:val="20"/>
          <w:szCs w:val="20"/>
        </w:rPr>
      </w:pPr>
      <w:r>
        <w:rPr>
          <w:rFonts w:ascii="inherit" w:hAnsi="inherit" w:cs="Calibri"/>
          <w:color w:val="201F1E"/>
          <w:sz w:val="20"/>
          <w:szCs w:val="20"/>
          <w:bdr w:val="none" w:sz="0" w:space="0" w:color="auto" w:frame="1"/>
        </w:rPr>
        <w:t>*</w:t>
      </w:r>
      <w:r w:rsidR="00C72EB5" w:rsidRPr="006F3C40">
        <w:rPr>
          <w:rFonts w:ascii="inherit" w:hAnsi="inherit" w:cs="Calibri"/>
          <w:color w:val="201F1E"/>
          <w:sz w:val="20"/>
          <w:szCs w:val="20"/>
          <w:bdr w:val="none" w:sz="0" w:space="0" w:color="auto" w:frame="1"/>
        </w:rPr>
        <w:t>Updated</w:t>
      </w:r>
      <w:r w:rsidR="004C6A37">
        <w:rPr>
          <w:rFonts w:ascii="inherit" w:hAnsi="inherit" w:cs="Calibri"/>
          <w:color w:val="201F1E"/>
          <w:sz w:val="20"/>
          <w:szCs w:val="20"/>
          <w:bdr w:val="none" w:sz="0" w:space="0" w:color="auto" w:frame="1"/>
        </w:rPr>
        <w:t xml:space="preserve"> -</w:t>
      </w:r>
      <w:r w:rsidR="00C72EB5" w:rsidRPr="006F3C40">
        <w:rPr>
          <w:rFonts w:ascii="inherit" w:hAnsi="inherit" w:cs="Calibri"/>
          <w:color w:val="201F1E"/>
          <w:sz w:val="20"/>
          <w:szCs w:val="20"/>
          <w:bdr w:val="none" w:sz="0" w:space="0" w:color="auto" w:frame="1"/>
        </w:rPr>
        <w:t xml:space="preserve"> 6/</w:t>
      </w:r>
      <w:r w:rsidRPr="006F3C40">
        <w:rPr>
          <w:rFonts w:ascii="inherit" w:hAnsi="inherit" w:cs="Calibri"/>
          <w:color w:val="201F1E"/>
          <w:sz w:val="20"/>
          <w:szCs w:val="20"/>
          <w:bdr w:val="none" w:sz="0" w:space="0" w:color="auto" w:frame="1"/>
        </w:rPr>
        <w:t>23/22</w:t>
      </w:r>
      <w:r>
        <w:rPr>
          <w:rFonts w:ascii="inherit" w:hAnsi="inherit" w:cs="Calibri"/>
          <w:color w:val="201F1E"/>
          <w:sz w:val="20"/>
          <w:szCs w:val="20"/>
          <w:bdr w:val="none" w:sz="0" w:space="0" w:color="auto" w:frame="1"/>
        </w:rPr>
        <w:t>*</w:t>
      </w:r>
    </w:p>
    <w:p w14:paraId="304C2246" w14:textId="77777777" w:rsidR="00E919BF" w:rsidRDefault="00E919BF"/>
    <w:tbl>
      <w:tblPr>
        <w:tblStyle w:val="TableGrid"/>
        <w:tblW w:w="28345" w:type="dxa"/>
        <w:tblLayout w:type="fixed"/>
        <w:tblLook w:val="04A0" w:firstRow="1" w:lastRow="0" w:firstColumn="1" w:lastColumn="0" w:noHBand="0" w:noVBand="1"/>
      </w:tblPr>
      <w:tblGrid>
        <w:gridCol w:w="805"/>
        <w:gridCol w:w="4950"/>
        <w:gridCol w:w="2520"/>
        <w:gridCol w:w="1440"/>
        <w:gridCol w:w="1890"/>
        <w:gridCol w:w="2790"/>
        <w:gridCol w:w="2790"/>
        <w:gridCol w:w="2790"/>
        <w:gridCol w:w="2790"/>
        <w:gridCol w:w="2790"/>
        <w:gridCol w:w="2790"/>
      </w:tblGrid>
      <w:tr w:rsidR="00C95D4F" w:rsidRPr="00C445A3" w14:paraId="66468EA5" w14:textId="77777777" w:rsidTr="009828B0">
        <w:trPr>
          <w:gridAfter w:val="5"/>
          <w:wAfter w:w="13950" w:type="dxa"/>
          <w:trHeight w:val="233"/>
        </w:trPr>
        <w:tc>
          <w:tcPr>
            <w:tcW w:w="14395" w:type="dxa"/>
            <w:gridSpan w:val="6"/>
            <w:shd w:val="clear" w:color="auto" w:fill="FFFF00"/>
          </w:tcPr>
          <w:p w14:paraId="23A0AE2C" w14:textId="77777777" w:rsidR="00C95D4F" w:rsidRPr="00C445A3" w:rsidRDefault="00C95D4F" w:rsidP="004C6A37">
            <w:pPr>
              <w:pStyle w:val="NoSpacing"/>
              <w:rPr>
                <w:rFonts w:cstheme="minorHAnsi"/>
                <w:sz w:val="20"/>
                <w:szCs w:val="20"/>
              </w:rPr>
            </w:pPr>
            <w:r w:rsidRPr="00C445A3">
              <w:rPr>
                <w:rFonts w:cstheme="minorHAnsi"/>
                <w:sz w:val="20"/>
                <w:szCs w:val="20"/>
              </w:rPr>
              <w:t>Reading/Handwriting</w:t>
            </w:r>
          </w:p>
        </w:tc>
      </w:tr>
      <w:tr w:rsidR="00C95D4F" w:rsidRPr="00C445A3" w14:paraId="4CCE0C41" w14:textId="77777777" w:rsidTr="00384D64">
        <w:trPr>
          <w:gridAfter w:val="5"/>
          <w:wAfter w:w="13950" w:type="dxa"/>
          <w:trHeight w:val="220"/>
        </w:trPr>
        <w:tc>
          <w:tcPr>
            <w:tcW w:w="805" w:type="dxa"/>
          </w:tcPr>
          <w:p w14:paraId="3BDB46C7" w14:textId="77777777" w:rsidR="00C95D4F" w:rsidRPr="00C445A3" w:rsidRDefault="00C95D4F" w:rsidP="004C6A37">
            <w:pPr>
              <w:pStyle w:val="NoSpacing"/>
              <w:rPr>
                <w:rFonts w:cstheme="minorHAnsi"/>
                <w:sz w:val="20"/>
                <w:szCs w:val="20"/>
              </w:rPr>
            </w:pPr>
            <w:r w:rsidRPr="00C445A3">
              <w:rPr>
                <w:rFonts w:cstheme="minorHAnsi"/>
                <w:sz w:val="20"/>
                <w:szCs w:val="20"/>
              </w:rPr>
              <w:t>QTR:</w:t>
            </w:r>
          </w:p>
        </w:tc>
        <w:tc>
          <w:tcPr>
            <w:tcW w:w="4950" w:type="dxa"/>
          </w:tcPr>
          <w:p w14:paraId="66371D47" w14:textId="77777777" w:rsidR="00C95D4F" w:rsidRPr="00C445A3" w:rsidRDefault="00C95D4F" w:rsidP="004C6A37">
            <w:pPr>
              <w:pStyle w:val="NoSpacing"/>
              <w:rPr>
                <w:rFonts w:cstheme="minorHAnsi"/>
                <w:sz w:val="20"/>
                <w:szCs w:val="20"/>
              </w:rPr>
            </w:pPr>
            <w:r w:rsidRPr="00C445A3">
              <w:rPr>
                <w:rFonts w:cstheme="minorHAnsi"/>
                <w:sz w:val="20"/>
                <w:szCs w:val="20"/>
              </w:rPr>
              <w:t>PACC Eligible Content:</w:t>
            </w:r>
          </w:p>
        </w:tc>
        <w:tc>
          <w:tcPr>
            <w:tcW w:w="2520" w:type="dxa"/>
          </w:tcPr>
          <w:p w14:paraId="6B6B1697" w14:textId="77777777" w:rsidR="00C95D4F" w:rsidRPr="00C445A3" w:rsidRDefault="00C95D4F" w:rsidP="004C6A37">
            <w:pPr>
              <w:pStyle w:val="NoSpacing"/>
              <w:rPr>
                <w:rFonts w:cstheme="minorHAnsi"/>
                <w:sz w:val="20"/>
                <w:szCs w:val="20"/>
              </w:rPr>
            </w:pPr>
            <w:r w:rsidRPr="00C445A3">
              <w:rPr>
                <w:rFonts w:cstheme="minorHAnsi"/>
                <w:sz w:val="20"/>
                <w:szCs w:val="20"/>
              </w:rPr>
              <w:t>Skills:</w:t>
            </w:r>
          </w:p>
        </w:tc>
        <w:tc>
          <w:tcPr>
            <w:tcW w:w="1440" w:type="dxa"/>
            <w:shd w:val="clear" w:color="auto" w:fill="BDD6EE" w:themeFill="accent5" w:themeFillTint="66"/>
          </w:tcPr>
          <w:p w14:paraId="064E8AFB" w14:textId="77777777" w:rsidR="00C95D4F" w:rsidRPr="00C445A3" w:rsidRDefault="00C95D4F" w:rsidP="004C6A37">
            <w:pPr>
              <w:pStyle w:val="NoSpacing"/>
              <w:rPr>
                <w:rFonts w:cstheme="minorHAnsi"/>
                <w:sz w:val="20"/>
                <w:szCs w:val="20"/>
              </w:rPr>
            </w:pPr>
            <w:r w:rsidRPr="00C445A3">
              <w:rPr>
                <w:rFonts w:cstheme="minorHAnsi"/>
                <w:sz w:val="20"/>
                <w:szCs w:val="20"/>
              </w:rPr>
              <w:t>District Materials:</w:t>
            </w:r>
          </w:p>
        </w:tc>
        <w:tc>
          <w:tcPr>
            <w:tcW w:w="1890" w:type="dxa"/>
            <w:shd w:val="clear" w:color="auto" w:fill="BDD6EE" w:themeFill="accent5" w:themeFillTint="66"/>
          </w:tcPr>
          <w:p w14:paraId="0E3676DC" w14:textId="77777777" w:rsidR="00C95D4F" w:rsidRPr="00C445A3" w:rsidRDefault="00C95D4F" w:rsidP="004C6A37">
            <w:pPr>
              <w:pStyle w:val="NoSpacing"/>
              <w:rPr>
                <w:rFonts w:cstheme="minorHAnsi"/>
                <w:sz w:val="20"/>
                <w:szCs w:val="20"/>
              </w:rPr>
            </w:pPr>
            <w:r w:rsidRPr="00C445A3">
              <w:rPr>
                <w:rFonts w:cstheme="minorHAnsi"/>
                <w:sz w:val="20"/>
                <w:szCs w:val="20"/>
              </w:rPr>
              <w:t>Suggested Order:</w:t>
            </w:r>
          </w:p>
        </w:tc>
        <w:tc>
          <w:tcPr>
            <w:tcW w:w="2790" w:type="dxa"/>
          </w:tcPr>
          <w:p w14:paraId="5A7A87D3" w14:textId="77777777" w:rsidR="00C95D4F" w:rsidRPr="00C445A3" w:rsidRDefault="00C95D4F" w:rsidP="004C6A37">
            <w:pPr>
              <w:pStyle w:val="NoSpacing"/>
              <w:rPr>
                <w:rFonts w:cstheme="minorHAnsi"/>
                <w:sz w:val="20"/>
                <w:szCs w:val="20"/>
              </w:rPr>
            </w:pPr>
            <w:r w:rsidRPr="00C445A3">
              <w:rPr>
                <w:rFonts w:cstheme="minorHAnsi"/>
                <w:sz w:val="20"/>
                <w:szCs w:val="20"/>
              </w:rPr>
              <w:t xml:space="preserve">Exemplars </w:t>
            </w:r>
          </w:p>
          <w:p w14:paraId="29B98272" w14:textId="77777777" w:rsidR="00C95D4F" w:rsidRPr="00C445A3" w:rsidRDefault="00C95D4F" w:rsidP="004C6A37">
            <w:pPr>
              <w:pStyle w:val="NoSpacing"/>
              <w:rPr>
                <w:rFonts w:cstheme="minorHAnsi"/>
                <w:sz w:val="20"/>
                <w:szCs w:val="20"/>
              </w:rPr>
            </w:pPr>
            <w:r w:rsidRPr="00C445A3">
              <w:rPr>
                <w:rFonts w:cstheme="minorHAnsi"/>
                <w:sz w:val="20"/>
                <w:szCs w:val="20"/>
              </w:rPr>
              <w:t>(Extra Materials)</w:t>
            </w:r>
          </w:p>
        </w:tc>
      </w:tr>
      <w:tr w:rsidR="00C95D4F" w:rsidRPr="00C445A3" w14:paraId="0CB6974F" w14:textId="77777777" w:rsidTr="00384D64">
        <w:trPr>
          <w:gridAfter w:val="5"/>
          <w:wAfter w:w="13950" w:type="dxa"/>
          <w:trHeight w:val="924"/>
        </w:trPr>
        <w:tc>
          <w:tcPr>
            <w:tcW w:w="805" w:type="dxa"/>
            <w:vMerge w:val="restart"/>
          </w:tcPr>
          <w:p w14:paraId="17B90656" w14:textId="77777777" w:rsidR="00C95D4F" w:rsidRPr="00C445A3" w:rsidRDefault="00C95D4F" w:rsidP="00C95D4F">
            <w:pPr>
              <w:pStyle w:val="NoSpacing"/>
              <w:rPr>
                <w:rFonts w:cstheme="minorHAnsi"/>
                <w:sz w:val="20"/>
                <w:szCs w:val="20"/>
              </w:rPr>
            </w:pPr>
            <w:r w:rsidRPr="00C445A3">
              <w:rPr>
                <w:rFonts w:cstheme="minorHAnsi"/>
                <w:sz w:val="20"/>
                <w:szCs w:val="20"/>
              </w:rPr>
              <w:t>1</w:t>
            </w:r>
          </w:p>
        </w:tc>
        <w:tc>
          <w:tcPr>
            <w:tcW w:w="4950" w:type="dxa"/>
          </w:tcPr>
          <w:p w14:paraId="6E5668F5" w14:textId="1777FEA2" w:rsidR="002B2009" w:rsidRPr="00C445A3" w:rsidRDefault="002B2009" w:rsidP="00C445A3">
            <w:pPr>
              <w:pStyle w:val="NoSpacing"/>
              <w:rPr>
                <w:rFonts w:cstheme="minorHAnsi"/>
                <w:sz w:val="20"/>
                <w:szCs w:val="20"/>
              </w:rPr>
            </w:pPr>
            <w:r w:rsidRPr="00C445A3">
              <w:rPr>
                <w:rFonts w:cstheme="minorHAnsi"/>
                <w:sz w:val="20"/>
                <w:szCs w:val="20"/>
              </w:rPr>
              <w:t>E04.A-K.1.1.1 Refer to details and examples in a text when explaining what the text says explicitly and when drawing inferences from the text.</w:t>
            </w:r>
          </w:p>
          <w:p w14:paraId="7BA57992" w14:textId="77777777" w:rsidR="00324A06" w:rsidRPr="00C445A3" w:rsidRDefault="00324A06" w:rsidP="00324A06">
            <w:pPr>
              <w:pStyle w:val="NoSpacing"/>
              <w:ind w:left="360"/>
              <w:rPr>
                <w:rFonts w:cstheme="minorHAnsi"/>
                <w:sz w:val="20"/>
                <w:szCs w:val="20"/>
              </w:rPr>
            </w:pPr>
          </w:p>
          <w:p w14:paraId="39CC7C26" w14:textId="77777777" w:rsidR="00C95D4F" w:rsidRPr="00C445A3" w:rsidRDefault="002B2009" w:rsidP="00C445A3">
            <w:pPr>
              <w:pStyle w:val="NoSpacing"/>
              <w:rPr>
                <w:rFonts w:cstheme="minorHAnsi"/>
                <w:sz w:val="20"/>
                <w:szCs w:val="20"/>
              </w:rPr>
            </w:pPr>
            <w:r w:rsidRPr="00C445A3">
              <w:rPr>
                <w:rFonts w:cstheme="minorHAnsi"/>
                <w:sz w:val="20"/>
                <w:szCs w:val="20"/>
              </w:rPr>
              <w:t>E04.A-C.3.1.1 Compare and contrast the treatment of similar themes and topics (e.g., opposition of good and evil) and patterns of events (e.g., the quest) in stories, myths, and traditional literature from different cultures.</w:t>
            </w:r>
          </w:p>
          <w:p w14:paraId="2213026E" w14:textId="77777777" w:rsidR="003F49FB" w:rsidRPr="00C445A3" w:rsidRDefault="003F49FB" w:rsidP="003F49FB">
            <w:pPr>
              <w:pStyle w:val="NoSpacing"/>
              <w:ind w:left="360"/>
              <w:rPr>
                <w:rFonts w:cstheme="minorHAnsi"/>
                <w:sz w:val="20"/>
                <w:szCs w:val="20"/>
              </w:rPr>
            </w:pPr>
          </w:p>
          <w:p w14:paraId="74C3983E" w14:textId="4377B209" w:rsidR="00AA0473" w:rsidRPr="00C445A3" w:rsidRDefault="00AA0473" w:rsidP="00C445A3">
            <w:pPr>
              <w:rPr>
                <w:rFonts w:cstheme="minorHAnsi"/>
                <w:sz w:val="20"/>
                <w:szCs w:val="20"/>
              </w:rPr>
            </w:pPr>
            <w:r w:rsidRPr="00C445A3">
              <w:rPr>
                <w:rFonts w:cstheme="minorHAnsi"/>
                <w:sz w:val="20"/>
                <w:szCs w:val="20"/>
              </w:rPr>
              <w:t>E04.B-K.1.1.1 Refer to details and examples in a text when explaining what the text says explicitly and when drawing inferences from the text.</w:t>
            </w:r>
          </w:p>
          <w:p w14:paraId="0EB46595" w14:textId="77777777" w:rsidR="00AA0473" w:rsidRPr="00C445A3" w:rsidRDefault="00AA0473" w:rsidP="00AA0473">
            <w:pPr>
              <w:rPr>
                <w:rFonts w:cstheme="minorHAnsi"/>
                <w:sz w:val="20"/>
                <w:szCs w:val="20"/>
              </w:rPr>
            </w:pPr>
          </w:p>
          <w:p w14:paraId="566235A5" w14:textId="39A9BDB3" w:rsidR="00AA0473" w:rsidRPr="00C445A3" w:rsidRDefault="00AA0473" w:rsidP="00C445A3">
            <w:pPr>
              <w:pStyle w:val="NoSpacing"/>
              <w:rPr>
                <w:rFonts w:cstheme="minorHAnsi"/>
                <w:sz w:val="20"/>
                <w:szCs w:val="20"/>
              </w:rPr>
            </w:pPr>
            <w:r w:rsidRPr="00C445A3">
              <w:rPr>
                <w:rFonts w:cstheme="minorHAnsi"/>
                <w:sz w:val="20"/>
                <w:szCs w:val="20"/>
              </w:rPr>
              <w:t xml:space="preserve">E04.B-C.3.1.1 Explain how an author uses reasons and evidence to support </w:t>
            </w:r>
            <w:proofErr w:type="gramStart"/>
            <w:r w:rsidRPr="00C445A3">
              <w:rPr>
                <w:rFonts w:cstheme="minorHAnsi"/>
                <w:sz w:val="20"/>
                <w:szCs w:val="20"/>
              </w:rPr>
              <w:t>particular points</w:t>
            </w:r>
            <w:proofErr w:type="gramEnd"/>
            <w:r w:rsidRPr="00C445A3">
              <w:rPr>
                <w:rFonts w:cstheme="minorHAnsi"/>
                <w:sz w:val="20"/>
                <w:szCs w:val="20"/>
              </w:rPr>
              <w:t xml:space="preserve"> in a text.</w:t>
            </w:r>
          </w:p>
        </w:tc>
        <w:tc>
          <w:tcPr>
            <w:tcW w:w="2520" w:type="dxa"/>
          </w:tcPr>
          <w:p w14:paraId="207FF06F" w14:textId="77777777" w:rsidR="00B3731B" w:rsidRPr="003718CC" w:rsidRDefault="00B3731B" w:rsidP="00B3731B">
            <w:pPr>
              <w:rPr>
                <w:rFonts w:eastAsia="Calibri Light" w:cstheme="minorHAnsi"/>
                <w:sz w:val="20"/>
                <w:szCs w:val="20"/>
                <w:u w:val="single"/>
              </w:rPr>
            </w:pPr>
            <w:r w:rsidRPr="003718CC">
              <w:rPr>
                <w:rFonts w:eastAsia="Calibri Light" w:cstheme="minorHAnsi"/>
                <w:sz w:val="20"/>
                <w:szCs w:val="20"/>
                <w:u w:val="single"/>
              </w:rPr>
              <w:t>Unit 1 &amp; 2</w:t>
            </w:r>
          </w:p>
          <w:p w14:paraId="67378905" w14:textId="5904FCAC" w:rsidR="00B3731B" w:rsidRPr="00C445A3" w:rsidRDefault="00B3731B" w:rsidP="00B3731B">
            <w:pPr>
              <w:rPr>
                <w:rFonts w:eastAsia="Calibri Light" w:cstheme="minorHAnsi"/>
                <w:sz w:val="20"/>
                <w:szCs w:val="20"/>
              </w:rPr>
            </w:pPr>
            <w:r w:rsidRPr="00C445A3">
              <w:rPr>
                <w:rFonts w:eastAsia="Calibri Light" w:cstheme="minorHAnsi"/>
                <w:sz w:val="20"/>
                <w:szCs w:val="20"/>
              </w:rPr>
              <w:t>·Make Predictions</w:t>
            </w:r>
          </w:p>
          <w:p w14:paraId="58907595" w14:textId="2F5E353E" w:rsidR="00B3731B" w:rsidRPr="00C445A3" w:rsidRDefault="00B3731B" w:rsidP="00B3731B">
            <w:pPr>
              <w:rPr>
                <w:rFonts w:eastAsia="Calibri Light" w:cstheme="minorHAnsi"/>
                <w:sz w:val="20"/>
                <w:szCs w:val="20"/>
              </w:rPr>
            </w:pPr>
            <w:r w:rsidRPr="00C445A3">
              <w:rPr>
                <w:rFonts w:eastAsia="Calibri Light" w:cstheme="minorHAnsi"/>
                <w:sz w:val="20"/>
                <w:szCs w:val="20"/>
              </w:rPr>
              <w:t>·Plot: Conflict</w:t>
            </w:r>
          </w:p>
          <w:p w14:paraId="38FBBD21" w14:textId="4C2D6570" w:rsidR="00B3731B" w:rsidRPr="00C445A3" w:rsidRDefault="00B3731B" w:rsidP="00B3731B">
            <w:pPr>
              <w:rPr>
                <w:rFonts w:eastAsia="Calibri Light" w:cstheme="minorHAnsi"/>
                <w:sz w:val="20"/>
                <w:szCs w:val="20"/>
              </w:rPr>
            </w:pPr>
            <w:r w:rsidRPr="00C445A3">
              <w:rPr>
                <w:rFonts w:eastAsia="Calibri Light" w:cstheme="minorHAnsi"/>
                <w:sz w:val="20"/>
                <w:szCs w:val="20"/>
              </w:rPr>
              <w:t>·Genre</w:t>
            </w:r>
          </w:p>
          <w:p w14:paraId="2C937953" w14:textId="04995255" w:rsidR="00B3731B" w:rsidRPr="00C445A3" w:rsidRDefault="00B3731B" w:rsidP="00B3731B">
            <w:pPr>
              <w:rPr>
                <w:rFonts w:eastAsia="Calibri Light" w:cstheme="minorHAnsi"/>
                <w:sz w:val="20"/>
                <w:szCs w:val="20"/>
              </w:rPr>
            </w:pPr>
            <w:r w:rsidRPr="00C445A3">
              <w:rPr>
                <w:rFonts w:eastAsia="Calibri Light" w:cstheme="minorHAnsi"/>
                <w:sz w:val="20"/>
                <w:szCs w:val="20"/>
              </w:rPr>
              <w:t>·Dialogue</w:t>
            </w:r>
          </w:p>
          <w:p w14:paraId="30A232EE" w14:textId="08F835CA" w:rsidR="00B3731B" w:rsidRPr="00C445A3" w:rsidRDefault="00B3731B" w:rsidP="00B3731B">
            <w:pPr>
              <w:rPr>
                <w:rFonts w:eastAsia="Calibri Light" w:cstheme="minorHAnsi"/>
                <w:sz w:val="20"/>
                <w:szCs w:val="20"/>
              </w:rPr>
            </w:pPr>
            <w:r w:rsidRPr="00C445A3">
              <w:rPr>
                <w:rFonts w:eastAsia="Calibri Light" w:cstheme="minorHAnsi"/>
                <w:sz w:val="20"/>
                <w:szCs w:val="20"/>
              </w:rPr>
              <w:t>·Author’s Claim</w:t>
            </w:r>
          </w:p>
          <w:p w14:paraId="59889CC4" w14:textId="35342E9F" w:rsidR="00B3731B" w:rsidRPr="00C445A3" w:rsidRDefault="00B3731B" w:rsidP="00B3731B">
            <w:pPr>
              <w:rPr>
                <w:rFonts w:eastAsia="Calibri Light" w:cstheme="minorHAnsi"/>
                <w:sz w:val="20"/>
                <w:szCs w:val="20"/>
              </w:rPr>
            </w:pPr>
            <w:r w:rsidRPr="00C445A3">
              <w:rPr>
                <w:rFonts w:eastAsia="Calibri Light" w:cstheme="minorHAnsi"/>
                <w:sz w:val="20"/>
                <w:szCs w:val="20"/>
              </w:rPr>
              <w:t>·Ask/Answer Questions</w:t>
            </w:r>
          </w:p>
          <w:p w14:paraId="68F2EFE8" w14:textId="3CCFE1B6" w:rsidR="00B3731B" w:rsidRPr="00C445A3" w:rsidRDefault="00B3731B" w:rsidP="00B3731B">
            <w:pPr>
              <w:rPr>
                <w:rFonts w:eastAsia="Calibri Light" w:cstheme="minorHAnsi"/>
                <w:sz w:val="20"/>
                <w:szCs w:val="20"/>
              </w:rPr>
            </w:pPr>
            <w:r w:rsidRPr="00C445A3">
              <w:rPr>
                <w:rFonts w:eastAsia="Calibri Light" w:cstheme="minorHAnsi"/>
                <w:sz w:val="20"/>
                <w:szCs w:val="20"/>
              </w:rPr>
              <w:t>·Elements of a Play</w:t>
            </w:r>
          </w:p>
          <w:p w14:paraId="4AEA75EA" w14:textId="0E12D791" w:rsidR="00B3731B" w:rsidRPr="00C445A3" w:rsidRDefault="00B3731B" w:rsidP="00B3731B">
            <w:pPr>
              <w:rPr>
                <w:rFonts w:eastAsia="Calibri Light" w:cstheme="minorHAnsi"/>
                <w:sz w:val="20"/>
                <w:szCs w:val="20"/>
              </w:rPr>
            </w:pPr>
            <w:r w:rsidRPr="00C445A3">
              <w:rPr>
                <w:rFonts w:eastAsia="Calibri Light" w:cstheme="minorHAnsi"/>
                <w:sz w:val="20"/>
                <w:szCs w:val="20"/>
              </w:rPr>
              <w:t>·Theme</w:t>
            </w:r>
          </w:p>
          <w:p w14:paraId="1FBA7BA9" w14:textId="03E47DFE" w:rsidR="00B3731B" w:rsidRPr="00C445A3" w:rsidRDefault="00B3731B" w:rsidP="00B3731B">
            <w:pPr>
              <w:rPr>
                <w:rFonts w:eastAsia="Calibri Light" w:cstheme="minorHAnsi"/>
                <w:sz w:val="20"/>
                <w:szCs w:val="20"/>
              </w:rPr>
            </w:pPr>
            <w:r w:rsidRPr="00C445A3">
              <w:rPr>
                <w:rFonts w:eastAsia="Calibri Light" w:cstheme="minorHAnsi"/>
                <w:sz w:val="20"/>
                <w:szCs w:val="20"/>
              </w:rPr>
              <w:t>·Poetry: Rhyme &amp; Structure</w:t>
            </w:r>
          </w:p>
          <w:p w14:paraId="5026BA37" w14:textId="7F045D50" w:rsidR="00B3731B" w:rsidRPr="00C445A3" w:rsidRDefault="00B3731B" w:rsidP="00B3731B">
            <w:pPr>
              <w:rPr>
                <w:rFonts w:eastAsia="Calibri Light" w:cstheme="minorHAnsi"/>
                <w:sz w:val="20"/>
                <w:szCs w:val="20"/>
              </w:rPr>
            </w:pPr>
            <w:r w:rsidRPr="00C445A3">
              <w:rPr>
                <w:rFonts w:eastAsia="Calibri Light" w:cstheme="minorHAnsi"/>
                <w:sz w:val="20"/>
                <w:szCs w:val="20"/>
              </w:rPr>
              <w:t>·Text Structure: Lyric Poetry &amp; Haiku</w:t>
            </w:r>
          </w:p>
          <w:p w14:paraId="3E1E954A" w14:textId="77777777" w:rsidR="00C95D4F" w:rsidRPr="00C445A3" w:rsidRDefault="00B3731B" w:rsidP="00B3731B">
            <w:pPr>
              <w:rPr>
                <w:rFonts w:eastAsia="Calibri Light" w:cstheme="minorHAnsi"/>
                <w:sz w:val="20"/>
                <w:szCs w:val="20"/>
              </w:rPr>
            </w:pPr>
            <w:r w:rsidRPr="00C445A3">
              <w:rPr>
                <w:rFonts w:eastAsia="Calibri Light" w:cstheme="minorHAnsi"/>
                <w:sz w:val="20"/>
                <w:szCs w:val="20"/>
              </w:rPr>
              <w:t>·Character Perspective</w:t>
            </w:r>
          </w:p>
          <w:p w14:paraId="6D13586F" w14:textId="77777777" w:rsidR="006F29D5" w:rsidRPr="00C445A3" w:rsidRDefault="006F29D5" w:rsidP="00B3731B">
            <w:pPr>
              <w:rPr>
                <w:rFonts w:eastAsia="Calibri Light" w:cstheme="minorHAnsi"/>
                <w:sz w:val="20"/>
                <w:szCs w:val="20"/>
              </w:rPr>
            </w:pPr>
            <w:r w:rsidRPr="00C445A3">
              <w:rPr>
                <w:rFonts w:eastAsia="Calibri Light" w:cstheme="minorHAnsi"/>
                <w:sz w:val="20"/>
                <w:szCs w:val="20"/>
              </w:rPr>
              <w:t>•Poetic Elements: Imagery &amp; Assonance</w:t>
            </w:r>
          </w:p>
          <w:p w14:paraId="17DAADAD" w14:textId="7B50D2FA" w:rsidR="004E3DFF" w:rsidRPr="00C445A3" w:rsidRDefault="004E3DFF" w:rsidP="004E3DFF">
            <w:pPr>
              <w:rPr>
                <w:rFonts w:eastAsia="Calibri Light" w:cstheme="minorHAnsi"/>
                <w:sz w:val="20"/>
                <w:szCs w:val="20"/>
              </w:rPr>
            </w:pPr>
            <w:r w:rsidRPr="00C445A3">
              <w:rPr>
                <w:rFonts w:eastAsia="Calibri Light" w:cstheme="minorHAnsi"/>
                <w:sz w:val="20"/>
                <w:szCs w:val="20"/>
              </w:rPr>
              <w:t>•Genre</w:t>
            </w:r>
          </w:p>
          <w:p w14:paraId="3B458935" w14:textId="66BAC537" w:rsidR="004E3DFF" w:rsidRPr="00C445A3" w:rsidRDefault="004E3DFF" w:rsidP="004E3DFF">
            <w:pPr>
              <w:rPr>
                <w:rFonts w:eastAsia="Calibri Light" w:cstheme="minorHAnsi"/>
                <w:sz w:val="20"/>
                <w:szCs w:val="20"/>
              </w:rPr>
            </w:pPr>
            <w:r w:rsidRPr="00C445A3">
              <w:rPr>
                <w:rFonts w:eastAsia="Calibri Light" w:cstheme="minorHAnsi"/>
                <w:sz w:val="20"/>
                <w:szCs w:val="20"/>
              </w:rPr>
              <w:t>•Compare and contrast theme</w:t>
            </w:r>
          </w:p>
          <w:p w14:paraId="75AD9B67" w14:textId="262CCDB0" w:rsidR="004E3DFF" w:rsidRPr="00C445A3" w:rsidRDefault="004E3DFF" w:rsidP="004E3DFF">
            <w:pPr>
              <w:rPr>
                <w:rFonts w:eastAsia="Calibri Light" w:cstheme="minorHAnsi"/>
                <w:sz w:val="20"/>
                <w:szCs w:val="20"/>
              </w:rPr>
            </w:pPr>
            <w:r w:rsidRPr="00C445A3">
              <w:rPr>
                <w:rFonts w:eastAsia="Calibri Light" w:cstheme="minorHAnsi"/>
                <w:sz w:val="20"/>
                <w:szCs w:val="20"/>
              </w:rPr>
              <w:t>•Diagrams &amp; Headings, Photographs &amp; Captions</w:t>
            </w:r>
          </w:p>
          <w:p w14:paraId="202FC6DD" w14:textId="1FDB9256" w:rsidR="004E3DFF" w:rsidRPr="00C445A3" w:rsidRDefault="004E3DFF" w:rsidP="004E3DFF">
            <w:pPr>
              <w:rPr>
                <w:rFonts w:eastAsia="Calibri Light" w:cstheme="minorHAnsi"/>
                <w:sz w:val="20"/>
                <w:szCs w:val="20"/>
              </w:rPr>
            </w:pPr>
            <w:r w:rsidRPr="00C445A3">
              <w:rPr>
                <w:rFonts w:eastAsia="Calibri Light" w:cstheme="minorHAnsi"/>
                <w:sz w:val="20"/>
                <w:szCs w:val="20"/>
              </w:rPr>
              <w:t>•Author’s Perspective</w:t>
            </w:r>
          </w:p>
          <w:p w14:paraId="63ECDD48" w14:textId="4589A5F7" w:rsidR="004E3DFF" w:rsidRPr="00C445A3" w:rsidRDefault="004E3DFF" w:rsidP="004E3DFF">
            <w:pPr>
              <w:rPr>
                <w:rFonts w:eastAsia="Calibri Light" w:cstheme="minorHAnsi"/>
                <w:sz w:val="20"/>
                <w:szCs w:val="20"/>
              </w:rPr>
            </w:pPr>
            <w:r w:rsidRPr="00C445A3">
              <w:rPr>
                <w:rFonts w:eastAsia="Calibri Light" w:cstheme="minorHAnsi"/>
                <w:sz w:val="20"/>
                <w:szCs w:val="20"/>
              </w:rPr>
              <w:t>•Graphs &amp; Headings</w:t>
            </w:r>
          </w:p>
          <w:p w14:paraId="10F1FA8F" w14:textId="4CB0BB76" w:rsidR="004E3DFF" w:rsidRPr="00C445A3" w:rsidRDefault="004E3DFF" w:rsidP="004E3DFF">
            <w:pPr>
              <w:rPr>
                <w:rFonts w:eastAsia="Calibri Light" w:cstheme="minorHAnsi"/>
                <w:sz w:val="20"/>
                <w:szCs w:val="20"/>
              </w:rPr>
            </w:pPr>
            <w:r w:rsidRPr="00C445A3">
              <w:rPr>
                <w:rFonts w:eastAsia="Calibri Light" w:cstheme="minorHAnsi"/>
                <w:sz w:val="20"/>
                <w:szCs w:val="20"/>
              </w:rPr>
              <w:t>•Narrative</w:t>
            </w:r>
          </w:p>
          <w:p w14:paraId="2E260CE7" w14:textId="331489B1" w:rsidR="004E3DFF" w:rsidRPr="00C445A3" w:rsidRDefault="004E3DFF" w:rsidP="004E3DFF">
            <w:pPr>
              <w:rPr>
                <w:rFonts w:eastAsia="Calibri Light" w:cstheme="minorHAnsi"/>
                <w:sz w:val="20"/>
                <w:szCs w:val="20"/>
              </w:rPr>
            </w:pPr>
            <w:r w:rsidRPr="00C445A3">
              <w:rPr>
                <w:rFonts w:eastAsia="Calibri Light" w:cstheme="minorHAnsi"/>
                <w:sz w:val="20"/>
                <w:szCs w:val="20"/>
              </w:rPr>
              <w:t>•Central Idea &amp; Details</w:t>
            </w:r>
          </w:p>
          <w:p w14:paraId="04C9C24D" w14:textId="35F30D63" w:rsidR="004E3DFF" w:rsidRPr="00C445A3" w:rsidRDefault="004E3DFF" w:rsidP="004E3DFF">
            <w:pPr>
              <w:rPr>
                <w:rFonts w:eastAsia="Calibri Light" w:cstheme="minorHAnsi"/>
                <w:sz w:val="20"/>
                <w:szCs w:val="20"/>
              </w:rPr>
            </w:pPr>
            <w:r w:rsidRPr="00C445A3">
              <w:rPr>
                <w:rFonts w:eastAsia="Calibri Light" w:cstheme="minorHAnsi"/>
                <w:sz w:val="20"/>
                <w:szCs w:val="20"/>
              </w:rPr>
              <w:t>•Summarize</w:t>
            </w:r>
          </w:p>
          <w:p w14:paraId="00F2AF91" w14:textId="485570BF" w:rsidR="004E3DFF" w:rsidRPr="00C445A3" w:rsidRDefault="004E3DFF" w:rsidP="004E3DFF">
            <w:pPr>
              <w:rPr>
                <w:rFonts w:eastAsia="Calibri Light" w:cstheme="minorHAnsi"/>
                <w:sz w:val="20"/>
                <w:szCs w:val="20"/>
              </w:rPr>
            </w:pPr>
            <w:r w:rsidRPr="00C445A3">
              <w:rPr>
                <w:rFonts w:eastAsia="Calibri Light" w:cstheme="minorHAnsi"/>
                <w:sz w:val="20"/>
                <w:szCs w:val="20"/>
              </w:rPr>
              <w:t>•Character Development</w:t>
            </w:r>
          </w:p>
          <w:p w14:paraId="6225BC1B" w14:textId="4A139A4D" w:rsidR="006F29D5" w:rsidRPr="00C445A3" w:rsidRDefault="006F29D5" w:rsidP="00B3731B">
            <w:pPr>
              <w:rPr>
                <w:rFonts w:eastAsia="Calibri Light" w:cstheme="minorHAnsi"/>
                <w:sz w:val="20"/>
                <w:szCs w:val="20"/>
              </w:rPr>
            </w:pPr>
          </w:p>
        </w:tc>
        <w:tc>
          <w:tcPr>
            <w:tcW w:w="1440" w:type="dxa"/>
            <w:shd w:val="clear" w:color="auto" w:fill="BDD6EE" w:themeFill="accent5" w:themeFillTint="66"/>
          </w:tcPr>
          <w:p w14:paraId="5CAE36BE" w14:textId="77777777" w:rsidR="00C95D4F" w:rsidRPr="00C445A3" w:rsidRDefault="00C95D4F" w:rsidP="00C95D4F">
            <w:pPr>
              <w:pStyle w:val="NoSpacing"/>
              <w:rPr>
                <w:rFonts w:cstheme="minorHAnsi"/>
                <w:sz w:val="20"/>
                <w:szCs w:val="20"/>
              </w:rPr>
            </w:pPr>
            <w:r w:rsidRPr="00C445A3">
              <w:rPr>
                <w:rFonts w:cstheme="minorHAnsi"/>
                <w:sz w:val="20"/>
                <w:szCs w:val="20"/>
              </w:rPr>
              <w:t>WONDERS</w:t>
            </w:r>
          </w:p>
        </w:tc>
        <w:tc>
          <w:tcPr>
            <w:tcW w:w="1890" w:type="dxa"/>
            <w:shd w:val="clear" w:color="auto" w:fill="BDD6EE" w:themeFill="accent5" w:themeFillTint="66"/>
          </w:tcPr>
          <w:p w14:paraId="1B899DB7" w14:textId="53E7322F" w:rsidR="00C95D4F" w:rsidRPr="00C445A3" w:rsidRDefault="00BB164C" w:rsidP="00BB164C">
            <w:pPr>
              <w:pStyle w:val="NoSpacing"/>
              <w:rPr>
                <w:rFonts w:cstheme="minorHAnsi"/>
                <w:sz w:val="20"/>
                <w:szCs w:val="20"/>
              </w:rPr>
            </w:pPr>
            <w:r w:rsidRPr="00C445A3">
              <w:rPr>
                <w:rFonts w:cstheme="minorHAnsi"/>
                <w:sz w:val="20"/>
                <w:szCs w:val="20"/>
              </w:rPr>
              <w:t xml:space="preserve">1. </w:t>
            </w:r>
            <w:r w:rsidR="00313F3E" w:rsidRPr="00C445A3">
              <w:rPr>
                <w:rFonts w:cstheme="minorHAnsi"/>
                <w:sz w:val="20"/>
                <w:szCs w:val="20"/>
              </w:rPr>
              <w:t>Unit 1 Text Set 2</w:t>
            </w:r>
          </w:p>
          <w:p w14:paraId="68EA922B" w14:textId="4BF54E7D" w:rsidR="00313F3E" w:rsidRPr="00C445A3" w:rsidRDefault="00C445A3" w:rsidP="00C445A3">
            <w:pPr>
              <w:pStyle w:val="NoSpacing"/>
              <w:rPr>
                <w:rFonts w:cstheme="minorHAnsi"/>
                <w:sz w:val="20"/>
                <w:szCs w:val="20"/>
              </w:rPr>
            </w:pPr>
            <w:r w:rsidRPr="00C445A3">
              <w:rPr>
                <w:rFonts w:cstheme="minorHAnsi"/>
                <w:sz w:val="20"/>
                <w:szCs w:val="20"/>
              </w:rPr>
              <w:t xml:space="preserve">2. </w:t>
            </w:r>
            <w:r w:rsidR="00313F3E" w:rsidRPr="00C445A3">
              <w:rPr>
                <w:rFonts w:cstheme="minorHAnsi"/>
                <w:sz w:val="20"/>
                <w:szCs w:val="20"/>
              </w:rPr>
              <w:t>Unit 1 Text Set 1</w:t>
            </w:r>
          </w:p>
          <w:p w14:paraId="0DF2E248" w14:textId="0CB84C24" w:rsidR="00313F3E" w:rsidRPr="00C445A3" w:rsidRDefault="00C445A3" w:rsidP="00C445A3">
            <w:pPr>
              <w:pStyle w:val="NoSpacing"/>
              <w:rPr>
                <w:rFonts w:cstheme="minorHAnsi"/>
                <w:sz w:val="20"/>
                <w:szCs w:val="20"/>
              </w:rPr>
            </w:pPr>
            <w:r w:rsidRPr="00C445A3">
              <w:rPr>
                <w:rFonts w:cstheme="minorHAnsi"/>
                <w:sz w:val="20"/>
                <w:szCs w:val="20"/>
              </w:rPr>
              <w:t xml:space="preserve">3. </w:t>
            </w:r>
            <w:r w:rsidR="00313F3E" w:rsidRPr="00C445A3">
              <w:rPr>
                <w:rFonts w:cstheme="minorHAnsi"/>
                <w:sz w:val="20"/>
                <w:szCs w:val="20"/>
              </w:rPr>
              <w:t>Unit 1 Text Set 3</w:t>
            </w:r>
          </w:p>
          <w:p w14:paraId="5351B2D6" w14:textId="47755B33" w:rsidR="00C017DB" w:rsidRPr="00C445A3" w:rsidRDefault="00C445A3" w:rsidP="00C445A3">
            <w:pPr>
              <w:pStyle w:val="NoSpacing"/>
              <w:rPr>
                <w:rFonts w:cstheme="minorHAnsi"/>
                <w:sz w:val="20"/>
                <w:szCs w:val="20"/>
              </w:rPr>
            </w:pPr>
            <w:r w:rsidRPr="00C445A3">
              <w:rPr>
                <w:rFonts w:cstheme="minorHAnsi"/>
                <w:sz w:val="20"/>
                <w:szCs w:val="20"/>
              </w:rPr>
              <w:t xml:space="preserve">4. </w:t>
            </w:r>
            <w:r w:rsidR="00C017DB" w:rsidRPr="00C445A3">
              <w:rPr>
                <w:rFonts w:cstheme="minorHAnsi"/>
                <w:sz w:val="20"/>
                <w:szCs w:val="20"/>
              </w:rPr>
              <w:t xml:space="preserve">Unit 2 Text Set </w:t>
            </w:r>
            <w:r w:rsidR="005D4A49" w:rsidRPr="00C445A3">
              <w:rPr>
                <w:rFonts w:cstheme="minorHAnsi"/>
                <w:sz w:val="20"/>
                <w:szCs w:val="20"/>
              </w:rPr>
              <w:t>2</w:t>
            </w:r>
          </w:p>
          <w:p w14:paraId="28406F9B" w14:textId="25FA0259" w:rsidR="00DA15E3" w:rsidRPr="00C445A3" w:rsidRDefault="00C445A3" w:rsidP="00C445A3">
            <w:pPr>
              <w:pStyle w:val="NoSpacing"/>
              <w:rPr>
                <w:rFonts w:cstheme="minorHAnsi"/>
                <w:sz w:val="20"/>
                <w:szCs w:val="20"/>
              </w:rPr>
            </w:pPr>
            <w:r w:rsidRPr="00C445A3">
              <w:rPr>
                <w:rFonts w:cstheme="minorHAnsi"/>
                <w:sz w:val="20"/>
                <w:szCs w:val="20"/>
              </w:rPr>
              <w:t xml:space="preserve">5. </w:t>
            </w:r>
            <w:r w:rsidR="005D4A49" w:rsidRPr="00C445A3">
              <w:rPr>
                <w:rFonts w:cstheme="minorHAnsi"/>
                <w:sz w:val="20"/>
                <w:szCs w:val="20"/>
              </w:rPr>
              <w:t xml:space="preserve">Unit 2 Text Set </w:t>
            </w:r>
            <w:r w:rsidR="00760F79" w:rsidRPr="00C445A3">
              <w:rPr>
                <w:rFonts w:cstheme="minorHAnsi"/>
                <w:sz w:val="20"/>
                <w:szCs w:val="20"/>
              </w:rPr>
              <w:t>3</w:t>
            </w:r>
          </w:p>
          <w:p w14:paraId="37139953" w14:textId="6D27D5EB" w:rsidR="00760F79" w:rsidRPr="00C445A3" w:rsidRDefault="00C445A3" w:rsidP="00C445A3">
            <w:pPr>
              <w:pStyle w:val="NoSpacing"/>
              <w:rPr>
                <w:rFonts w:cstheme="minorHAnsi"/>
                <w:sz w:val="20"/>
                <w:szCs w:val="20"/>
              </w:rPr>
            </w:pPr>
            <w:r w:rsidRPr="00C445A3">
              <w:rPr>
                <w:rFonts w:cstheme="minorHAnsi"/>
                <w:sz w:val="20"/>
                <w:szCs w:val="20"/>
              </w:rPr>
              <w:t xml:space="preserve">6. </w:t>
            </w:r>
            <w:r w:rsidR="00760F79" w:rsidRPr="00C445A3">
              <w:rPr>
                <w:rFonts w:cstheme="minorHAnsi"/>
                <w:sz w:val="20"/>
                <w:szCs w:val="20"/>
              </w:rPr>
              <w:t xml:space="preserve">Unit 2 Text Set </w:t>
            </w:r>
            <w:r w:rsidR="000B119D" w:rsidRPr="00C445A3">
              <w:rPr>
                <w:rFonts w:cstheme="minorHAnsi"/>
                <w:sz w:val="20"/>
                <w:szCs w:val="20"/>
              </w:rPr>
              <w:t>1</w:t>
            </w:r>
          </w:p>
        </w:tc>
        <w:tc>
          <w:tcPr>
            <w:tcW w:w="2790" w:type="dxa"/>
          </w:tcPr>
          <w:p w14:paraId="612DB4C1" w14:textId="1488EFDE" w:rsidR="00DD7883" w:rsidRPr="00C445A3" w:rsidRDefault="00B8526B" w:rsidP="00C95D4F">
            <w:pPr>
              <w:pStyle w:val="NoSpacing"/>
              <w:numPr>
                <w:ilvl w:val="0"/>
                <w:numId w:val="2"/>
              </w:numPr>
              <w:rPr>
                <w:rFonts w:cstheme="minorHAnsi"/>
                <w:sz w:val="20"/>
                <w:szCs w:val="20"/>
              </w:rPr>
            </w:pPr>
            <w:r w:rsidRPr="00C445A3">
              <w:rPr>
                <w:rFonts w:cstheme="minorHAnsi"/>
                <w:sz w:val="20"/>
                <w:szCs w:val="20"/>
              </w:rPr>
              <w:t>Wonders Text Sets</w:t>
            </w:r>
          </w:p>
          <w:p w14:paraId="06DF1814" w14:textId="3D041887" w:rsidR="00C95D4F" w:rsidRPr="00C445A3" w:rsidRDefault="00C95D4F" w:rsidP="00C95D4F">
            <w:pPr>
              <w:pStyle w:val="NoSpacing"/>
              <w:numPr>
                <w:ilvl w:val="0"/>
                <w:numId w:val="2"/>
              </w:numPr>
              <w:rPr>
                <w:rFonts w:cstheme="minorHAnsi"/>
                <w:sz w:val="20"/>
                <w:szCs w:val="20"/>
              </w:rPr>
            </w:pPr>
            <w:r w:rsidRPr="00C445A3">
              <w:rPr>
                <w:rFonts w:cstheme="minorHAnsi"/>
                <w:sz w:val="20"/>
                <w:szCs w:val="20"/>
              </w:rPr>
              <w:t>Leveled Readers</w:t>
            </w:r>
          </w:p>
          <w:p w14:paraId="37AB730F" w14:textId="77777777" w:rsidR="00C95D4F" w:rsidRPr="00C445A3" w:rsidRDefault="00C95D4F" w:rsidP="00C95D4F">
            <w:pPr>
              <w:pStyle w:val="NoSpacing"/>
              <w:numPr>
                <w:ilvl w:val="0"/>
                <w:numId w:val="2"/>
              </w:numPr>
              <w:rPr>
                <w:rFonts w:cstheme="minorHAnsi"/>
                <w:sz w:val="20"/>
                <w:szCs w:val="20"/>
              </w:rPr>
            </w:pPr>
            <w:r w:rsidRPr="00C445A3">
              <w:rPr>
                <w:rFonts w:cstheme="minorHAnsi"/>
                <w:sz w:val="20"/>
                <w:szCs w:val="20"/>
              </w:rPr>
              <w:t>Clever</w:t>
            </w:r>
          </w:p>
          <w:p w14:paraId="4769DE57" w14:textId="77777777" w:rsidR="00C95D4F" w:rsidRPr="00C445A3" w:rsidRDefault="00C95D4F" w:rsidP="00C95D4F">
            <w:pPr>
              <w:pStyle w:val="NoSpacing"/>
              <w:numPr>
                <w:ilvl w:val="1"/>
                <w:numId w:val="2"/>
              </w:numPr>
              <w:rPr>
                <w:rFonts w:cstheme="minorHAnsi"/>
                <w:sz w:val="20"/>
                <w:szCs w:val="20"/>
              </w:rPr>
            </w:pPr>
            <w:r w:rsidRPr="00C445A3">
              <w:rPr>
                <w:rFonts w:cstheme="minorHAnsi"/>
                <w:sz w:val="20"/>
                <w:szCs w:val="20"/>
              </w:rPr>
              <w:t>Imagine Learning</w:t>
            </w:r>
          </w:p>
          <w:p w14:paraId="43838BEB" w14:textId="77777777" w:rsidR="00C95D4F" w:rsidRPr="00C445A3" w:rsidRDefault="00C95D4F" w:rsidP="00C95D4F">
            <w:pPr>
              <w:pStyle w:val="NoSpacing"/>
              <w:numPr>
                <w:ilvl w:val="1"/>
                <w:numId w:val="2"/>
              </w:numPr>
              <w:rPr>
                <w:rFonts w:cstheme="minorHAnsi"/>
                <w:sz w:val="20"/>
                <w:szCs w:val="20"/>
              </w:rPr>
            </w:pPr>
            <w:proofErr w:type="spellStart"/>
            <w:r w:rsidRPr="00C445A3">
              <w:rPr>
                <w:rFonts w:cstheme="minorHAnsi"/>
                <w:sz w:val="20"/>
                <w:szCs w:val="20"/>
              </w:rPr>
              <w:t>NewsELA</w:t>
            </w:r>
            <w:proofErr w:type="spellEnd"/>
          </w:p>
          <w:p w14:paraId="289B87D2" w14:textId="77777777" w:rsidR="00C95D4F" w:rsidRPr="00C445A3" w:rsidRDefault="00C95D4F" w:rsidP="00C95D4F">
            <w:pPr>
              <w:pStyle w:val="NoSpacing"/>
              <w:numPr>
                <w:ilvl w:val="1"/>
                <w:numId w:val="2"/>
              </w:numPr>
              <w:rPr>
                <w:rFonts w:cstheme="minorHAnsi"/>
                <w:sz w:val="20"/>
                <w:szCs w:val="20"/>
              </w:rPr>
            </w:pPr>
            <w:r w:rsidRPr="00C445A3">
              <w:rPr>
                <w:rFonts w:cstheme="minorHAnsi"/>
                <w:sz w:val="20"/>
                <w:szCs w:val="20"/>
              </w:rPr>
              <w:t>Dreamscape</w:t>
            </w:r>
          </w:p>
          <w:p w14:paraId="71B647C5" w14:textId="77777777" w:rsidR="00C95D4F" w:rsidRPr="00C445A3" w:rsidRDefault="00C95D4F" w:rsidP="00C95D4F">
            <w:pPr>
              <w:pStyle w:val="NoSpacing"/>
              <w:numPr>
                <w:ilvl w:val="1"/>
                <w:numId w:val="2"/>
              </w:numPr>
              <w:rPr>
                <w:rFonts w:cstheme="minorHAnsi"/>
                <w:sz w:val="20"/>
                <w:szCs w:val="20"/>
              </w:rPr>
            </w:pPr>
            <w:proofErr w:type="spellStart"/>
            <w:r w:rsidRPr="00C445A3">
              <w:rPr>
                <w:rFonts w:cstheme="minorHAnsi"/>
                <w:sz w:val="20"/>
                <w:szCs w:val="20"/>
              </w:rPr>
              <w:t>KhanAcademy</w:t>
            </w:r>
            <w:proofErr w:type="spellEnd"/>
          </w:p>
          <w:p w14:paraId="78EC5184" w14:textId="77777777" w:rsidR="00C95D4F" w:rsidRPr="00C445A3" w:rsidRDefault="00C95D4F" w:rsidP="00C95D4F">
            <w:pPr>
              <w:pStyle w:val="NoSpacing"/>
              <w:numPr>
                <w:ilvl w:val="0"/>
                <w:numId w:val="2"/>
              </w:numPr>
              <w:rPr>
                <w:rFonts w:cstheme="minorHAnsi"/>
                <w:sz w:val="20"/>
                <w:szCs w:val="20"/>
              </w:rPr>
            </w:pPr>
            <w:r w:rsidRPr="00C445A3">
              <w:rPr>
                <w:rFonts w:cstheme="minorHAnsi"/>
                <w:sz w:val="20"/>
                <w:szCs w:val="20"/>
              </w:rPr>
              <w:t>Study Island</w:t>
            </w:r>
          </w:p>
          <w:p w14:paraId="1D002606" w14:textId="77777777" w:rsidR="00C95D4F" w:rsidRPr="00C445A3" w:rsidRDefault="00C95D4F" w:rsidP="00C95D4F">
            <w:pPr>
              <w:pStyle w:val="NoSpacing"/>
              <w:numPr>
                <w:ilvl w:val="0"/>
                <w:numId w:val="2"/>
              </w:numPr>
              <w:rPr>
                <w:rFonts w:cstheme="minorHAnsi"/>
                <w:sz w:val="20"/>
                <w:szCs w:val="20"/>
              </w:rPr>
            </w:pPr>
            <w:r w:rsidRPr="00C445A3">
              <w:rPr>
                <w:rFonts w:cstheme="minorHAnsi"/>
                <w:sz w:val="20"/>
                <w:szCs w:val="20"/>
              </w:rPr>
              <w:t>Simple Solutions Coach</w:t>
            </w:r>
          </w:p>
          <w:p w14:paraId="29BF6B67" w14:textId="77777777" w:rsidR="00C95D4F" w:rsidRPr="00C445A3" w:rsidRDefault="00C95D4F" w:rsidP="00C95D4F">
            <w:pPr>
              <w:pStyle w:val="NoSpacing"/>
              <w:numPr>
                <w:ilvl w:val="0"/>
                <w:numId w:val="2"/>
              </w:numPr>
              <w:rPr>
                <w:rFonts w:cstheme="minorHAnsi"/>
                <w:sz w:val="20"/>
                <w:szCs w:val="20"/>
              </w:rPr>
            </w:pPr>
            <w:r w:rsidRPr="00C445A3">
              <w:rPr>
                <w:rFonts w:cstheme="minorHAnsi"/>
                <w:sz w:val="20"/>
                <w:szCs w:val="20"/>
              </w:rPr>
              <w:t>CNN10.com</w:t>
            </w:r>
          </w:p>
          <w:p w14:paraId="2F88233D" w14:textId="77777777" w:rsidR="00C95D4F" w:rsidRPr="00C445A3" w:rsidRDefault="00C95D4F" w:rsidP="00C95D4F">
            <w:pPr>
              <w:pStyle w:val="NoSpacing"/>
              <w:numPr>
                <w:ilvl w:val="0"/>
                <w:numId w:val="2"/>
              </w:numPr>
              <w:rPr>
                <w:rFonts w:cstheme="minorHAnsi"/>
                <w:sz w:val="20"/>
                <w:szCs w:val="20"/>
              </w:rPr>
            </w:pPr>
            <w:r w:rsidRPr="00C445A3">
              <w:rPr>
                <w:rFonts w:cstheme="minorHAnsi"/>
                <w:sz w:val="20"/>
                <w:szCs w:val="20"/>
              </w:rPr>
              <w:t>getepic.com</w:t>
            </w:r>
          </w:p>
          <w:p w14:paraId="14BCA651" w14:textId="77777777" w:rsidR="00C95D4F" w:rsidRPr="00C445A3" w:rsidRDefault="00C95D4F" w:rsidP="00C95D4F">
            <w:pPr>
              <w:pStyle w:val="NoSpacing"/>
              <w:numPr>
                <w:ilvl w:val="0"/>
                <w:numId w:val="2"/>
              </w:numPr>
              <w:rPr>
                <w:rFonts w:cstheme="minorHAnsi"/>
                <w:sz w:val="20"/>
                <w:szCs w:val="20"/>
              </w:rPr>
            </w:pPr>
            <w:r w:rsidRPr="00C445A3">
              <w:rPr>
                <w:rFonts w:cstheme="minorHAnsi"/>
                <w:sz w:val="20"/>
                <w:szCs w:val="20"/>
              </w:rPr>
              <w:t>Kahoot.com</w:t>
            </w:r>
          </w:p>
          <w:p w14:paraId="53E630B6" w14:textId="77777777" w:rsidR="00C95D4F" w:rsidRDefault="00005297" w:rsidP="00C95D4F">
            <w:pPr>
              <w:pStyle w:val="NoSpacing"/>
              <w:numPr>
                <w:ilvl w:val="0"/>
                <w:numId w:val="2"/>
              </w:numPr>
              <w:rPr>
                <w:rFonts w:cstheme="minorHAnsi"/>
                <w:sz w:val="20"/>
                <w:szCs w:val="20"/>
              </w:rPr>
            </w:pPr>
            <w:r w:rsidRPr="00C445A3">
              <w:rPr>
                <w:rFonts w:cstheme="minorHAnsi"/>
                <w:sz w:val="20"/>
                <w:szCs w:val="20"/>
              </w:rPr>
              <w:t>Connected.mcgraw-hill.com</w:t>
            </w:r>
          </w:p>
          <w:p w14:paraId="40E79C18" w14:textId="77777777" w:rsidR="00E819CC" w:rsidRDefault="00E819CC" w:rsidP="00E819CC">
            <w:pPr>
              <w:pStyle w:val="NoSpacing"/>
              <w:rPr>
                <w:rFonts w:cstheme="minorHAnsi"/>
                <w:sz w:val="20"/>
                <w:szCs w:val="20"/>
                <w:u w:val="single"/>
              </w:rPr>
            </w:pPr>
            <w:r w:rsidRPr="00E819CC">
              <w:rPr>
                <w:rFonts w:cstheme="minorHAnsi"/>
                <w:sz w:val="20"/>
                <w:szCs w:val="20"/>
                <w:u w:val="single"/>
              </w:rPr>
              <w:t>ELD Resources</w:t>
            </w:r>
          </w:p>
          <w:p w14:paraId="22DBC9BD" w14:textId="77777777" w:rsidR="00E154A0" w:rsidRPr="00E154A0" w:rsidRDefault="00E154A0" w:rsidP="00E154A0">
            <w:pPr>
              <w:pStyle w:val="ListParagraph"/>
              <w:numPr>
                <w:ilvl w:val="0"/>
                <w:numId w:val="24"/>
              </w:numPr>
              <w:shd w:val="clear" w:color="auto" w:fill="FFFFFF"/>
              <w:textAlignment w:val="baseline"/>
              <w:rPr>
                <w:rFonts w:asciiTheme="majorHAnsi" w:eastAsia="Times New Roman" w:hAnsiTheme="majorHAnsi" w:cstheme="majorHAnsi"/>
                <w:color w:val="000000"/>
              </w:rPr>
            </w:pPr>
            <w:r w:rsidRPr="00E154A0">
              <w:rPr>
                <w:rFonts w:asciiTheme="majorHAnsi" w:eastAsia="Times New Roman" w:hAnsiTheme="majorHAnsi" w:cstheme="majorHAnsi"/>
                <w:color w:val="000000"/>
              </w:rPr>
              <w:t>Moby Max</w:t>
            </w:r>
          </w:p>
          <w:p w14:paraId="0D0A843B" w14:textId="072B0499" w:rsidR="00E154A0" w:rsidRPr="00E154A0" w:rsidRDefault="00E154A0" w:rsidP="00E819CC">
            <w:pPr>
              <w:pStyle w:val="ListParagraph"/>
              <w:numPr>
                <w:ilvl w:val="0"/>
                <w:numId w:val="23"/>
              </w:numPr>
              <w:shd w:val="clear" w:color="auto" w:fill="FFFFFF"/>
              <w:textAlignment w:val="baseline"/>
              <w:rPr>
                <w:rFonts w:asciiTheme="majorHAnsi" w:eastAsia="Times New Roman" w:hAnsiTheme="majorHAnsi" w:cstheme="majorHAnsi"/>
                <w:color w:val="000000"/>
              </w:rPr>
            </w:pPr>
            <w:r w:rsidRPr="00E154A0">
              <w:rPr>
                <w:rFonts w:asciiTheme="majorHAnsi" w:eastAsia="Times New Roman" w:hAnsiTheme="majorHAnsi" w:cstheme="majorHAnsi"/>
                <w:color w:val="000000"/>
              </w:rPr>
              <w:t>readworks.org</w:t>
            </w:r>
          </w:p>
          <w:p w14:paraId="105C26BA" w14:textId="77777777" w:rsidR="00E819CC" w:rsidRPr="004F1D49" w:rsidRDefault="00546DC7" w:rsidP="00E819CC">
            <w:pPr>
              <w:pStyle w:val="NoSpacing"/>
              <w:numPr>
                <w:ilvl w:val="0"/>
                <w:numId w:val="2"/>
              </w:numPr>
              <w:rPr>
                <w:rFonts w:cstheme="minorHAnsi"/>
                <w:sz w:val="20"/>
                <w:szCs w:val="20"/>
              </w:rPr>
            </w:pPr>
            <w:hyperlink r:id="rId6" w:tgtFrame="_blank" w:history="1">
              <w:r w:rsidR="00E819CC">
                <w:rPr>
                  <w:rStyle w:val="Hyperlink"/>
                  <w:rFonts w:ascii="Calibri" w:hAnsi="Calibri" w:cs="Calibri"/>
                  <w:bdr w:val="none" w:sz="0" w:space="0" w:color="auto" w:frame="1"/>
                  <w:shd w:val="clear" w:color="auto" w:fill="FFFFFF"/>
                </w:rPr>
                <w:t>Teacher Resources | Rosetta Stone® Support</w:t>
              </w:r>
            </w:hyperlink>
          </w:p>
          <w:p w14:paraId="3A467786" w14:textId="77777777" w:rsidR="00E819CC" w:rsidRPr="00AC3122" w:rsidRDefault="00546DC7" w:rsidP="00E819CC">
            <w:pPr>
              <w:pStyle w:val="NoSpacing"/>
              <w:numPr>
                <w:ilvl w:val="0"/>
                <w:numId w:val="2"/>
              </w:numPr>
              <w:rPr>
                <w:rFonts w:cstheme="minorHAnsi"/>
                <w:sz w:val="20"/>
                <w:szCs w:val="20"/>
              </w:rPr>
            </w:pPr>
            <w:hyperlink r:id="rId7" w:tgtFrame="_blank" w:history="1">
              <w:r w:rsidR="00E819CC">
                <w:rPr>
                  <w:rStyle w:val="Hyperlink"/>
                  <w:rFonts w:ascii="Calibri" w:hAnsi="Calibri" w:cs="Calibri"/>
                  <w:bdr w:val="none" w:sz="0" w:space="0" w:color="auto" w:frame="1"/>
                  <w:shd w:val="clear" w:color="auto" w:fill="FFFFFF"/>
                </w:rPr>
                <w:t>Games for Learning English, Vocabulary, Grammar Games, Activities, ESL (eslgamesplus.com)</w:t>
              </w:r>
            </w:hyperlink>
          </w:p>
          <w:p w14:paraId="24452C06" w14:textId="04B07A93" w:rsidR="00E819CC" w:rsidRPr="00C445A3" w:rsidRDefault="00546DC7" w:rsidP="0007362C">
            <w:pPr>
              <w:pStyle w:val="NoSpacing"/>
              <w:numPr>
                <w:ilvl w:val="0"/>
                <w:numId w:val="2"/>
              </w:numPr>
              <w:rPr>
                <w:rFonts w:cstheme="minorHAnsi"/>
                <w:sz w:val="20"/>
                <w:szCs w:val="20"/>
              </w:rPr>
            </w:pPr>
            <w:hyperlink r:id="rId8" w:tgtFrame="_blank" w:history="1">
              <w:r w:rsidR="00E819CC">
                <w:rPr>
                  <w:rStyle w:val="Hyperlink"/>
                  <w:rFonts w:ascii="Segoe UI" w:hAnsi="Segoe UI" w:cs="Segoe UI"/>
                  <w:sz w:val="23"/>
                  <w:szCs w:val="23"/>
                  <w:bdr w:val="none" w:sz="0" w:space="0" w:color="auto" w:frame="1"/>
                  <w:shd w:val="clear" w:color="auto" w:fill="FFFFFF"/>
                </w:rPr>
                <w:t>IXL Language Arts | Topics for pre-K to 12th grade</w:t>
              </w:r>
            </w:hyperlink>
          </w:p>
        </w:tc>
      </w:tr>
      <w:tr w:rsidR="005E2938" w:rsidRPr="00C445A3" w14:paraId="33F67F8F" w14:textId="77777777" w:rsidTr="00384D64">
        <w:trPr>
          <w:gridAfter w:val="5"/>
          <w:wAfter w:w="13950" w:type="dxa"/>
          <w:trHeight w:val="924"/>
        </w:trPr>
        <w:tc>
          <w:tcPr>
            <w:tcW w:w="805" w:type="dxa"/>
            <w:vMerge/>
          </w:tcPr>
          <w:p w14:paraId="18F24DBB" w14:textId="77777777" w:rsidR="005E2938" w:rsidRPr="00C445A3" w:rsidRDefault="005E2938" w:rsidP="00C95D4F">
            <w:pPr>
              <w:pStyle w:val="NoSpacing"/>
              <w:rPr>
                <w:rFonts w:cstheme="minorHAnsi"/>
                <w:sz w:val="20"/>
                <w:szCs w:val="20"/>
              </w:rPr>
            </w:pPr>
          </w:p>
        </w:tc>
        <w:tc>
          <w:tcPr>
            <w:tcW w:w="4950" w:type="dxa"/>
          </w:tcPr>
          <w:p w14:paraId="2C92AB28" w14:textId="4DA2971C" w:rsidR="00386047" w:rsidRPr="00C445A3" w:rsidRDefault="00BD0217" w:rsidP="00C445A3">
            <w:pPr>
              <w:pStyle w:val="NoSpacing"/>
              <w:rPr>
                <w:rFonts w:cstheme="minorHAnsi"/>
                <w:sz w:val="20"/>
                <w:szCs w:val="20"/>
              </w:rPr>
            </w:pPr>
            <w:r w:rsidRPr="00C445A3">
              <w:rPr>
                <w:rFonts w:cstheme="minorHAnsi"/>
                <w:b/>
                <w:sz w:val="20"/>
                <w:szCs w:val="20"/>
              </w:rPr>
              <w:t>WRITING</w:t>
            </w:r>
          </w:p>
          <w:p w14:paraId="4EE00BB3" w14:textId="77777777" w:rsidR="005E2938" w:rsidRPr="00C445A3" w:rsidRDefault="00D72CD5" w:rsidP="00C445A3">
            <w:pPr>
              <w:pStyle w:val="NoSpacing"/>
              <w:rPr>
                <w:rFonts w:cstheme="minorHAnsi"/>
                <w:sz w:val="20"/>
                <w:szCs w:val="20"/>
              </w:rPr>
            </w:pPr>
            <w:r w:rsidRPr="00C445A3">
              <w:rPr>
                <w:rFonts w:cstheme="minorHAnsi"/>
                <w:sz w:val="20"/>
                <w:szCs w:val="20"/>
              </w:rPr>
              <w:t xml:space="preserve">W.4.8 Recall relevant information from experiences or gather relevant information from print and digital sources; take notes and categorize </w:t>
            </w:r>
            <w:proofErr w:type="gramStart"/>
            <w:r w:rsidRPr="00C445A3">
              <w:rPr>
                <w:rFonts w:cstheme="minorHAnsi"/>
                <w:sz w:val="20"/>
                <w:szCs w:val="20"/>
              </w:rPr>
              <w:t>information, and</w:t>
            </w:r>
            <w:proofErr w:type="gramEnd"/>
            <w:r w:rsidRPr="00C445A3">
              <w:rPr>
                <w:rFonts w:cstheme="minorHAnsi"/>
                <w:sz w:val="20"/>
                <w:szCs w:val="20"/>
              </w:rPr>
              <w:t xml:space="preserve"> provide a list of sources.</w:t>
            </w:r>
          </w:p>
          <w:p w14:paraId="0DDEFF1E" w14:textId="77777777" w:rsidR="00C445A3" w:rsidRPr="00C445A3" w:rsidRDefault="00C445A3" w:rsidP="00C445A3">
            <w:pPr>
              <w:pStyle w:val="NoSpacing"/>
              <w:rPr>
                <w:rFonts w:cstheme="minorHAnsi"/>
                <w:sz w:val="20"/>
                <w:szCs w:val="20"/>
              </w:rPr>
            </w:pPr>
          </w:p>
          <w:p w14:paraId="4446C7B4" w14:textId="7D021945" w:rsidR="00525658" w:rsidRPr="00C445A3" w:rsidRDefault="00525658" w:rsidP="00C445A3">
            <w:pPr>
              <w:pStyle w:val="NoSpacing"/>
              <w:rPr>
                <w:rFonts w:cstheme="minorHAnsi"/>
                <w:sz w:val="20"/>
                <w:szCs w:val="20"/>
              </w:rPr>
            </w:pPr>
            <w:r w:rsidRPr="00C445A3">
              <w:rPr>
                <w:rFonts w:cstheme="minorHAnsi"/>
                <w:sz w:val="20"/>
                <w:szCs w:val="20"/>
              </w:rPr>
              <w:t>E04.C.1.1.1 Introduce a topic or text for the intended audience, state an opinion, and create an organizational structure in which related ideas are grouped to support the writer’s purpose.</w:t>
            </w:r>
          </w:p>
          <w:p w14:paraId="41A23B51" w14:textId="77777777" w:rsidR="00C445A3" w:rsidRPr="00C445A3" w:rsidRDefault="00C445A3" w:rsidP="00C445A3">
            <w:pPr>
              <w:pStyle w:val="NoSpacing"/>
              <w:rPr>
                <w:rFonts w:cstheme="minorHAnsi"/>
                <w:sz w:val="20"/>
                <w:szCs w:val="20"/>
              </w:rPr>
            </w:pPr>
          </w:p>
          <w:p w14:paraId="6A681E14" w14:textId="77777777" w:rsidR="00525658" w:rsidRPr="00C445A3" w:rsidRDefault="00525658" w:rsidP="00C445A3">
            <w:pPr>
              <w:pStyle w:val="NoSpacing"/>
              <w:rPr>
                <w:rFonts w:cstheme="minorHAnsi"/>
                <w:sz w:val="20"/>
                <w:szCs w:val="20"/>
              </w:rPr>
            </w:pPr>
            <w:r w:rsidRPr="00C445A3">
              <w:rPr>
                <w:rFonts w:cstheme="minorHAnsi"/>
                <w:sz w:val="20"/>
                <w:szCs w:val="20"/>
              </w:rPr>
              <w:t>E04.C.1.1.2 Provide reasons that are supported by facts and details.</w:t>
            </w:r>
          </w:p>
          <w:p w14:paraId="54FFDCBA" w14:textId="77777777" w:rsidR="00525658" w:rsidRPr="00C445A3" w:rsidRDefault="00525658" w:rsidP="00C445A3">
            <w:pPr>
              <w:pStyle w:val="NoSpacing"/>
              <w:rPr>
                <w:rFonts w:cstheme="minorHAnsi"/>
                <w:sz w:val="20"/>
                <w:szCs w:val="20"/>
              </w:rPr>
            </w:pPr>
          </w:p>
          <w:p w14:paraId="5F1D5CE8" w14:textId="37A1FE19" w:rsidR="00D72CD5" w:rsidRPr="00C445A3" w:rsidRDefault="00525658" w:rsidP="00C445A3">
            <w:pPr>
              <w:pStyle w:val="NoSpacing"/>
              <w:rPr>
                <w:rFonts w:cstheme="minorHAnsi"/>
                <w:sz w:val="20"/>
                <w:szCs w:val="20"/>
              </w:rPr>
            </w:pPr>
            <w:r w:rsidRPr="00C445A3">
              <w:rPr>
                <w:rFonts w:cstheme="minorHAnsi"/>
                <w:sz w:val="20"/>
                <w:szCs w:val="20"/>
              </w:rPr>
              <w:t>E04.C.1.1.3 Link an opinion and reasons using words and</w:t>
            </w:r>
            <w:r w:rsidR="00C445A3" w:rsidRPr="00C445A3">
              <w:rPr>
                <w:rFonts w:cstheme="minorHAnsi"/>
                <w:sz w:val="20"/>
                <w:szCs w:val="20"/>
              </w:rPr>
              <w:t xml:space="preserve"> </w:t>
            </w:r>
            <w:r w:rsidRPr="00C445A3">
              <w:rPr>
                <w:rFonts w:cstheme="minorHAnsi"/>
                <w:sz w:val="20"/>
                <w:szCs w:val="20"/>
              </w:rPr>
              <w:t xml:space="preserve">phrases (e.g., for instance, </w:t>
            </w:r>
            <w:proofErr w:type="gramStart"/>
            <w:r w:rsidRPr="00C445A3">
              <w:rPr>
                <w:rFonts w:cstheme="minorHAnsi"/>
                <w:sz w:val="20"/>
                <w:szCs w:val="20"/>
              </w:rPr>
              <w:t>in order to</w:t>
            </w:r>
            <w:proofErr w:type="gramEnd"/>
            <w:r w:rsidRPr="00C445A3">
              <w:rPr>
                <w:rFonts w:cstheme="minorHAnsi"/>
                <w:sz w:val="20"/>
                <w:szCs w:val="20"/>
              </w:rPr>
              <w:t>, in addition).</w:t>
            </w:r>
          </w:p>
        </w:tc>
        <w:tc>
          <w:tcPr>
            <w:tcW w:w="2520" w:type="dxa"/>
          </w:tcPr>
          <w:p w14:paraId="47FE5793" w14:textId="7B7907CD" w:rsidR="00840B6C" w:rsidRPr="003718CC" w:rsidRDefault="00840B6C" w:rsidP="00840B6C">
            <w:pPr>
              <w:pStyle w:val="NoSpacing"/>
              <w:rPr>
                <w:rFonts w:cstheme="minorHAnsi"/>
                <w:sz w:val="20"/>
                <w:szCs w:val="20"/>
                <w:u w:val="single"/>
              </w:rPr>
            </w:pPr>
            <w:r w:rsidRPr="003718CC">
              <w:rPr>
                <w:rFonts w:cstheme="minorHAnsi"/>
                <w:sz w:val="20"/>
                <w:szCs w:val="20"/>
                <w:u w:val="single"/>
              </w:rPr>
              <w:lastRenderedPageBreak/>
              <w:t>Unit 1 &amp; 2</w:t>
            </w:r>
          </w:p>
          <w:p w14:paraId="03728516" w14:textId="6D2D49BE" w:rsidR="00840B6C" w:rsidRPr="00C445A3" w:rsidRDefault="00840B6C" w:rsidP="00840B6C">
            <w:pPr>
              <w:pStyle w:val="NoSpacing"/>
              <w:ind w:left="360"/>
              <w:rPr>
                <w:rFonts w:cstheme="minorHAnsi"/>
                <w:sz w:val="20"/>
                <w:szCs w:val="20"/>
              </w:rPr>
            </w:pPr>
            <w:r w:rsidRPr="00C445A3">
              <w:rPr>
                <w:rFonts w:cstheme="minorHAnsi"/>
                <w:sz w:val="20"/>
                <w:szCs w:val="20"/>
              </w:rPr>
              <w:t>•Identify Sources</w:t>
            </w:r>
          </w:p>
          <w:p w14:paraId="5B6858EF" w14:textId="7D72EB0A" w:rsidR="00840B6C" w:rsidRPr="00C445A3" w:rsidRDefault="00840B6C" w:rsidP="00840B6C">
            <w:pPr>
              <w:pStyle w:val="NoSpacing"/>
              <w:ind w:left="360"/>
              <w:rPr>
                <w:rFonts w:cstheme="minorHAnsi"/>
                <w:sz w:val="20"/>
                <w:szCs w:val="20"/>
              </w:rPr>
            </w:pPr>
            <w:r w:rsidRPr="00C445A3">
              <w:rPr>
                <w:rFonts w:cstheme="minorHAnsi"/>
                <w:sz w:val="20"/>
                <w:szCs w:val="20"/>
              </w:rPr>
              <w:t>•Find &amp; Record Info</w:t>
            </w:r>
          </w:p>
          <w:p w14:paraId="4D28AEA7" w14:textId="3CAFE9ED" w:rsidR="00840B6C" w:rsidRPr="00C445A3" w:rsidRDefault="00840B6C" w:rsidP="00840B6C">
            <w:pPr>
              <w:pStyle w:val="NoSpacing"/>
              <w:ind w:left="360"/>
              <w:rPr>
                <w:rFonts w:cstheme="minorHAnsi"/>
                <w:sz w:val="20"/>
                <w:szCs w:val="20"/>
              </w:rPr>
            </w:pPr>
            <w:r w:rsidRPr="00C445A3">
              <w:rPr>
                <w:rFonts w:cstheme="minorHAnsi"/>
                <w:sz w:val="20"/>
                <w:szCs w:val="20"/>
              </w:rPr>
              <w:t>•Organize Info</w:t>
            </w:r>
          </w:p>
          <w:p w14:paraId="2CC110BD" w14:textId="747A8DAD" w:rsidR="00840B6C" w:rsidRPr="00C445A3" w:rsidRDefault="00840B6C" w:rsidP="00840B6C">
            <w:pPr>
              <w:pStyle w:val="NoSpacing"/>
              <w:ind w:left="360"/>
              <w:rPr>
                <w:rFonts w:cstheme="minorHAnsi"/>
                <w:sz w:val="20"/>
                <w:szCs w:val="20"/>
              </w:rPr>
            </w:pPr>
            <w:r w:rsidRPr="00C445A3">
              <w:rPr>
                <w:rFonts w:cstheme="minorHAnsi"/>
                <w:sz w:val="20"/>
                <w:szCs w:val="20"/>
              </w:rPr>
              <w:t>•Synthesize Info</w:t>
            </w:r>
          </w:p>
          <w:p w14:paraId="0AF2D1DB" w14:textId="1C9A283A" w:rsidR="005E2938" w:rsidRPr="00C445A3" w:rsidRDefault="00840B6C" w:rsidP="00840B6C">
            <w:pPr>
              <w:pStyle w:val="NoSpacing"/>
              <w:ind w:left="360"/>
              <w:rPr>
                <w:rFonts w:cstheme="minorHAnsi"/>
                <w:sz w:val="20"/>
                <w:szCs w:val="20"/>
              </w:rPr>
            </w:pPr>
            <w:r w:rsidRPr="00C445A3">
              <w:rPr>
                <w:rFonts w:cstheme="minorHAnsi"/>
                <w:sz w:val="20"/>
                <w:szCs w:val="20"/>
              </w:rPr>
              <w:t>•Present</w:t>
            </w:r>
          </w:p>
        </w:tc>
        <w:tc>
          <w:tcPr>
            <w:tcW w:w="1440" w:type="dxa"/>
            <w:shd w:val="clear" w:color="auto" w:fill="BDD6EE" w:themeFill="accent5" w:themeFillTint="66"/>
          </w:tcPr>
          <w:p w14:paraId="2069623A" w14:textId="1AEE8F76" w:rsidR="005E2938" w:rsidRPr="00C445A3" w:rsidRDefault="005E2938" w:rsidP="00C95D4F">
            <w:pPr>
              <w:pStyle w:val="NoSpacing"/>
              <w:rPr>
                <w:rFonts w:cstheme="minorHAnsi"/>
                <w:sz w:val="20"/>
                <w:szCs w:val="20"/>
              </w:rPr>
            </w:pPr>
            <w:r w:rsidRPr="00C445A3">
              <w:rPr>
                <w:rFonts w:cstheme="minorHAnsi"/>
                <w:sz w:val="20"/>
                <w:szCs w:val="20"/>
              </w:rPr>
              <w:t>W</w:t>
            </w:r>
            <w:r w:rsidR="00A10A90" w:rsidRPr="00C445A3">
              <w:rPr>
                <w:rFonts w:cstheme="minorHAnsi"/>
                <w:sz w:val="20"/>
                <w:szCs w:val="20"/>
              </w:rPr>
              <w:t>ONDERS</w:t>
            </w:r>
          </w:p>
        </w:tc>
        <w:tc>
          <w:tcPr>
            <w:tcW w:w="1890" w:type="dxa"/>
            <w:shd w:val="clear" w:color="auto" w:fill="BDD6EE" w:themeFill="accent5" w:themeFillTint="66"/>
          </w:tcPr>
          <w:p w14:paraId="2A5A8444" w14:textId="4D8B50FD" w:rsidR="005E2938" w:rsidRPr="00C445A3" w:rsidRDefault="005E2938" w:rsidP="00C95D4F">
            <w:pPr>
              <w:pStyle w:val="NoSpacing"/>
              <w:numPr>
                <w:ilvl w:val="0"/>
                <w:numId w:val="2"/>
              </w:numPr>
              <w:rPr>
                <w:rFonts w:cstheme="minorHAnsi"/>
                <w:sz w:val="20"/>
                <w:szCs w:val="20"/>
              </w:rPr>
            </w:pPr>
            <w:r w:rsidRPr="00C445A3">
              <w:rPr>
                <w:rFonts w:cstheme="minorHAnsi"/>
                <w:sz w:val="20"/>
                <w:szCs w:val="20"/>
              </w:rPr>
              <w:t>Personal Narrative</w:t>
            </w:r>
          </w:p>
        </w:tc>
        <w:tc>
          <w:tcPr>
            <w:tcW w:w="2790" w:type="dxa"/>
          </w:tcPr>
          <w:p w14:paraId="123FEE29" w14:textId="77777777" w:rsidR="005E2938" w:rsidRPr="00CD5AFC" w:rsidRDefault="005E2938" w:rsidP="009828B0">
            <w:pPr>
              <w:rPr>
                <w:rFonts w:cstheme="minorHAnsi"/>
                <w:b/>
                <w:sz w:val="20"/>
                <w:szCs w:val="20"/>
              </w:rPr>
            </w:pPr>
            <w:r w:rsidRPr="00C445A3">
              <w:rPr>
                <w:rFonts w:cstheme="minorHAnsi"/>
                <w:b/>
                <w:sz w:val="20"/>
                <w:szCs w:val="20"/>
              </w:rPr>
              <w:t xml:space="preserve">Writing </w:t>
            </w:r>
            <w:r w:rsidRPr="00CD5AFC">
              <w:rPr>
                <w:rFonts w:cstheme="minorHAnsi"/>
                <w:b/>
                <w:sz w:val="20"/>
                <w:szCs w:val="20"/>
              </w:rPr>
              <w:t>Unit 1 Product</w:t>
            </w:r>
            <w:r w:rsidRPr="00C445A3">
              <w:rPr>
                <w:rFonts w:cstheme="minorHAnsi"/>
                <w:b/>
                <w:sz w:val="20"/>
                <w:szCs w:val="20"/>
              </w:rPr>
              <w:t xml:space="preserve"> Suggestions:</w:t>
            </w:r>
          </w:p>
          <w:p w14:paraId="39A04561" w14:textId="77777777" w:rsidR="005E2938" w:rsidRPr="00C445A3" w:rsidRDefault="005E2938" w:rsidP="009828B0">
            <w:pPr>
              <w:pStyle w:val="ListParagraph"/>
              <w:numPr>
                <w:ilvl w:val="0"/>
                <w:numId w:val="6"/>
              </w:numPr>
              <w:rPr>
                <w:rFonts w:cstheme="minorHAnsi"/>
                <w:sz w:val="20"/>
                <w:szCs w:val="20"/>
              </w:rPr>
            </w:pPr>
            <w:r w:rsidRPr="00C445A3">
              <w:rPr>
                <w:rFonts w:cstheme="minorHAnsi"/>
                <w:sz w:val="20"/>
                <w:szCs w:val="20"/>
              </w:rPr>
              <w:t>Formal Letter</w:t>
            </w:r>
          </w:p>
          <w:p w14:paraId="549273B4" w14:textId="77777777" w:rsidR="005E2938" w:rsidRPr="00C445A3" w:rsidRDefault="005E2938" w:rsidP="009828B0">
            <w:pPr>
              <w:pStyle w:val="ListParagraph"/>
              <w:numPr>
                <w:ilvl w:val="0"/>
                <w:numId w:val="6"/>
              </w:numPr>
              <w:rPr>
                <w:rFonts w:cstheme="minorHAnsi"/>
                <w:sz w:val="20"/>
                <w:szCs w:val="20"/>
              </w:rPr>
            </w:pPr>
            <w:r w:rsidRPr="00C445A3">
              <w:rPr>
                <w:rFonts w:cstheme="minorHAnsi"/>
                <w:sz w:val="20"/>
                <w:szCs w:val="20"/>
              </w:rPr>
              <w:t>Natural Disasters Research Pamphlet</w:t>
            </w:r>
          </w:p>
          <w:p w14:paraId="116D9596" w14:textId="77777777" w:rsidR="005E2938" w:rsidRPr="00C445A3" w:rsidRDefault="005E2938" w:rsidP="009828B0">
            <w:pPr>
              <w:pStyle w:val="ListParagraph"/>
              <w:numPr>
                <w:ilvl w:val="0"/>
                <w:numId w:val="6"/>
              </w:numPr>
              <w:rPr>
                <w:rFonts w:cstheme="minorHAnsi"/>
                <w:sz w:val="20"/>
                <w:szCs w:val="20"/>
              </w:rPr>
            </w:pPr>
            <w:r w:rsidRPr="00C445A3">
              <w:rPr>
                <w:rFonts w:cstheme="minorHAnsi"/>
                <w:sz w:val="20"/>
                <w:szCs w:val="20"/>
              </w:rPr>
              <w:t>Biographical Report</w:t>
            </w:r>
          </w:p>
          <w:p w14:paraId="34106320" w14:textId="77777777" w:rsidR="005E2938" w:rsidRPr="006D4786" w:rsidRDefault="005E2938" w:rsidP="006D4786">
            <w:pPr>
              <w:rPr>
                <w:rFonts w:cstheme="minorHAnsi"/>
                <w:sz w:val="20"/>
                <w:szCs w:val="20"/>
              </w:rPr>
            </w:pPr>
          </w:p>
          <w:p w14:paraId="0C588315" w14:textId="77777777" w:rsidR="00F44D02" w:rsidRDefault="00F44D02" w:rsidP="009828B0">
            <w:pPr>
              <w:rPr>
                <w:rFonts w:cstheme="minorHAnsi"/>
                <w:b/>
                <w:sz w:val="20"/>
                <w:szCs w:val="20"/>
              </w:rPr>
            </w:pPr>
          </w:p>
          <w:p w14:paraId="73B78EF9" w14:textId="798C0995" w:rsidR="005E2938" w:rsidRPr="00CD5AFC" w:rsidRDefault="005E2938" w:rsidP="009828B0">
            <w:pPr>
              <w:rPr>
                <w:rFonts w:cstheme="minorHAnsi"/>
                <w:b/>
                <w:sz w:val="20"/>
                <w:szCs w:val="20"/>
              </w:rPr>
            </w:pPr>
            <w:r w:rsidRPr="00C445A3">
              <w:rPr>
                <w:rFonts w:cstheme="minorHAnsi"/>
                <w:b/>
                <w:sz w:val="20"/>
                <w:szCs w:val="20"/>
              </w:rPr>
              <w:lastRenderedPageBreak/>
              <w:t>Writing</w:t>
            </w:r>
            <w:r w:rsidRPr="00CD5AFC">
              <w:rPr>
                <w:rFonts w:cstheme="minorHAnsi"/>
                <w:b/>
                <w:sz w:val="20"/>
                <w:szCs w:val="20"/>
              </w:rPr>
              <w:t xml:space="preserve"> Unit 2</w:t>
            </w:r>
            <w:r w:rsidRPr="00C445A3">
              <w:rPr>
                <w:rFonts w:cstheme="minorHAnsi"/>
                <w:b/>
                <w:sz w:val="20"/>
                <w:szCs w:val="20"/>
              </w:rPr>
              <w:t xml:space="preserve"> Product Suggestions:</w:t>
            </w:r>
          </w:p>
          <w:p w14:paraId="63F4EA2E" w14:textId="77777777" w:rsidR="005E2938" w:rsidRPr="00C445A3" w:rsidRDefault="005E2938" w:rsidP="009828B0">
            <w:pPr>
              <w:pStyle w:val="ListParagraph"/>
              <w:numPr>
                <w:ilvl w:val="0"/>
                <w:numId w:val="7"/>
              </w:numPr>
              <w:rPr>
                <w:rFonts w:cstheme="minorHAnsi"/>
                <w:sz w:val="20"/>
                <w:szCs w:val="20"/>
              </w:rPr>
            </w:pPr>
            <w:r w:rsidRPr="00C445A3">
              <w:rPr>
                <w:rFonts w:cstheme="minorHAnsi"/>
                <w:sz w:val="20"/>
                <w:szCs w:val="20"/>
              </w:rPr>
              <w:t xml:space="preserve">Haiku or Lyric Poem </w:t>
            </w:r>
          </w:p>
          <w:p w14:paraId="45C8CD23" w14:textId="77777777" w:rsidR="005E2938" w:rsidRPr="00C445A3" w:rsidRDefault="005E2938" w:rsidP="009828B0">
            <w:pPr>
              <w:pStyle w:val="ListParagraph"/>
              <w:numPr>
                <w:ilvl w:val="0"/>
                <w:numId w:val="7"/>
              </w:numPr>
              <w:rPr>
                <w:rFonts w:cstheme="minorHAnsi"/>
                <w:sz w:val="20"/>
                <w:szCs w:val="20"/>
              </w:rPr>
            </w:pPr>
            <w:r w:rsidRPr="00C445A3">
              <w:rPr>
                <w:rFonts w:cstheme="minorHAnsi"/>
                <w:sz w:val="20"/>
                <w:szCs w:val="20"/>
              </w:rPr>
              <w:t xml:space="preserve">Animal Research Report w/Life Cycle diagram </w:t>
            </w:r>
          </w:p>
          <w:p w14:paraId="76C663FB" w14:textId="77777777" w:rsidR="005E2938" w:rsidRPr="00C445A3" w:rsidRDefault="005E2938" w:rsidP="00C95D4F">
            <w:pPr>
              <w:pStyle w:val="NoSpacing"/>
              <w:rPr>
                <w:rFonts w:cstheme="minorHAnsi"/>
                <w:sz w:val="20"/>
                <w:szCs w:val="20"/>
              </w:rPr>
            </w:pPr>
          </w:p>
        </w:tc>
      </w:tr>
      <w:tr w:rsidR="005E2938" w:rsidRPr="00C445A3" w14:paraId="6D1CD71F" w14:textId="77777777" w:rsidTr="00420457">
        <w:trPr>
          <w:gridAfter w:val="5"/>
          <w:wAfter w:w="13950" w:type="dxa"/>
          <w:trHeight w:val="548"/>
        </w:trPr>
        <w:tc>
          <w:tcPr>
            <w:tcW w:w="805" w:type="dxa"/>
            <w:vMerge/>
          </w:tcPr>
          <w:p w14:paraId="12884FAB" w14:textId="77777777" w:rsidR="005E2938" w:rsidRPr="00C445A3" w:rsidRDefault="005E2938" w:rsidP="00C95D4F">
            <w:pPr>
              <w:pStyle w:val="NoSpacing"/>
              <w:rPr>
                <w:rFonts w:cstheme="minorHAnsi"/>
                <w:sz w:val="20"/>
                <w:szCs w:val="20"/>
              </w:rPr>
            </w:pPr>
          </w:p>
        </w:tc>
        <w:tc>
          <w:tcPr>
            <w:tcW w:w="4950" w:type="dxa"/>
          </w:tcPr>
          <w:p w14:paraId="737A3808" w14:textId="5B8D29EF" w:rsidR="005E2938" w:rsidRPr="00C445A3" w:rsidRDefault="005E2938" w:rsidP="00A25C40">
            <w:pPr>
              <w:pStyle w:val="NoSpacing"/>
              <w:ind w:left="360"/>
              <w:rPr>
                <w:rFonts w:cstheme="minorHAnsi"/>
                <w:sz w:val="20"/>
                <w:szCs w:val="20"/>
              </w:rPr>
            </w:pPr>
          </w:p>
        </w:tc>
        <w:tc>
          <w:tcPr>
            <w:tcW w:w="2520" w:type="dxa"/>
          </w:tcPr>
          <w:p w14:paraId="12EABFD1" w14:textId="74AECB21" w:rsidR="005E2938" w:rsidRPr="00C445A3" w:rsidRDefault="005E2938" w:rsidP="00C95D4F">
            <w:pPr>
              <w:pStyle w:val="NoSpacing"/>
              <w:numPr>
                <w:ilvl w:val="0"/>
                <w:numId w:val="2"/>
              </w:numPr>
              <w:rPr>
                <w:rFonts w:cstheme="minorHAnsi"/>
                <w:sz w:val="20"/>
                <w:szCs w:val="20"/>
              </w:rPr>
            </w:pPr>
            <w:r w:rsidRPr="00C445A3">
              <w:rPr>
                <w:rFonts w:cstheme="minorHAnsi"/>
                <w:sz w:val="20"/>
                <w:szCs w:val="20"/>
              </w:rPr>
              <w:t>Imagine Learning</w:t>
            </w:r>
          </w:p>
        </w:tc>
        <w:tc>
          <w:tcPr>
            <w:tcW w:w="1440" w:type="dxa"/>
            <w:shd w:val="clear" w:color="auto" w:fill="FFFFFF" w:themeFill="background1"/>
          </w:tcPr>
          <w:p w14:paraId="52CD6AA6" w14:textId="380BFD46" w:rsidR="005E2938" w:rsidRPr="00C445A3" w:rsidRDefault="005E2938" w:rsidP="00C95D4F">
            <w:pPr>
              <w:pStyle w:val="NoSpacing"/>
              <w:rPr>
                <w:rFonts w:cstheme="minorHAnsi"/>
                <w:sz w:val="20"/>
                <w:szCs w:val="20"/>
              </w:rPr>
            </w:pPr>
            <w:r w:rsidRPr="00C445A3">
              <w:rPr>
                <w:rFonts w:cstheme="minorHAnsi"/>
                <w:sz w:val="20"/>
                <w:szCs w:val="20"/>
              </w:rPr>
              <w:t>Benchmark 1</w:t>
            </w:r>
          </w:p>
        </w:tc>
        <w:tc>
          <w:tcPr>
            <w:tcW w:w="1890" w:type="dxa"/>
          </w:tcPr>
          <w:p w14:paraId="0E4138DC" w14:textId="4B07B4A8" w:rsidR="005E2938" w:rsidRPr="00C445A3" w:rsidRDefault="005E2938" w:rsidP="00EA7E87">
            <w:pPr>
              <w:pStyle w:val="NoSpacing"/>
              <w:rPr>
                <w:rFonts w:cstheme="minorHAnsi"/>
                <w:sz w:val="20"/>
                <w:szCs w:val="20"/>
              </w:rPr>
            </w:pPr>
          </w:p>
        </w:tc>
        <w:tc>
          <w:tcPr>
            <w:tcW w:w="2790" w:type="dxa"/>
          </w:tcPr>
          <w:p w14:paraId="71052301" w14:textId="5171AFEE" w:rsidR="005E2938" w:rsidRPr="00C445A3" w:rsidRDefault="005E2938" w:rsidP="000544EF">
            <w:pPr>
              <w:pStyle w:val="ListParagraph"/>
              <w:ind w:left="1080"/>
              <w:rPr>
                <w:rFonts w:cstheme="minorHAnsi"/>
                <w:sz w:val="20"/>
                <w:szCs w:val="20"/>
              </w:rPr>
            </w:pPr>
          </w:p>
        </w:tc>
      </w:tr>
      <w:tr w:rsidR="005E2938" w:rsidRPr="00C445A3" w14:paraId="3972CD33" w14:textId="6A6EF4B8" w:rsidTr="004C6A37">
        <w:trPr>
          <w:trHeight w:val="233"/>
        </w:trPr>
        <w:tc>
          <w:tcPr>
            <w:tcW w:w="14395" w:type="dxa"/>
            <w:gridSpan w:val="6"/>
            <w:shd w:val="clear" w:color="auto" w:fill="FFFF00"/>
          </w:tcPr>
          <w:p w14:paraId="391D7087" w14:textId="77777777" w:rsidR="005E2938" w:rsidRPr="00C445A3" w:rsidRDefault="005E2938" w:rsidP="009828B0">
            <w:pPr>
              <w:pStyle w:val="NoSpacing"/>
              <w:rPr>
                <w:rFonts w:cstheme="minorHAnsi"/>
                <w:sz w:val="20"/>
                <w:szCs w:val="20"/>
              </w:rPr>
            </w:pPr>
            <w:r w:rsidRPr="00C445A3">
              <w:rPr>
                <w:rFonts w:cstheme="minorHAnsi"/>
                <w:sz w:val="20"/>
                <w:szCs w:val="20"/>
              </w:rPr>
              <w:t>English &amp; Spelling</w:t>
            </w:r>
          </w:p>
        </w:tc>
        <w:tc>
          <w:tcPr>
            <w:tcW w:w="2790" w:type="dxa"/>
          </w:tcPr>
          <w:p w14:paraId="3DAF1F12" w14:textId="77777777" w:rsidR="005E2938" w:rsidRPr="00C445A3" w:rsidRDefault="005E2938">
            <w:pPr>
              <w:rPr>
                <w:rFonts w:cstheme="minorHAnsi"/>
                <w:sz w:val="20"/>
                <w:szCs w:val="20"/>
              </w:rPr>
            </w:pPr>
          </w:p>
        </w:tc>
        <w:tc>
          <w:tcPr>
            <w:tcW w:w="2790" w:type="dxa"/>
          </w:tcPr>
          <w:p w14:paraId="0247C26B" w14:textId="77777777" w:rsidR="005E2938" w:rsidRPr="00C445A3" w:rsidRDefault="005E2938">
            <w:pPr>
              <w:rPr>
                <w:rFonts w:cstheme="minorHAnsi"/>
                <w:sz w:val="20"/>
                <w:szCs w:val="20"/>
              </w:rPr>
            </w:pPr>
          </w:p>
        </w:tc>
        <w:tc>
          <w:tcPr>
            <w:tcW w:w="2790" w:type="dxa"/>
            <w:shd w:val="clear" w:color="auto" w:fill="BDD6EE" w:themeFill="accent5" w:themeFillTint="66"/>
          </w:tcPr>
          <w:p w14:paraId="15FA4449" w14:textId="77777777" w:rsidR="005E2938" w:rsidRPr="00C445A3" w:rsidRDefault="005E2938">
            <w:pPr>
              <w:rPr>
                <w:rFonts w:cstheme="minorHAnsi"/>
                <w:sz w:val="20"/>
                <w:szCs w:val="20"/>
              </w:rPr>
            </w:pPr>
          </w:p>
        </w:tc>
        <w:tc>
          <w:tcPr>
            <w:tcW w:w="2790" w:type="dxa"/>
            <w:shd w:val="clear" w:color="auto" w:fill="BDD6EE" w:themeFill="accent5" w:themeFillTint="66"/>
          </w:tcPr>
          <w:p w14:paraId="3D1A6DF4" w14:textId="1EFD8B04" w:rsidR="005E2938" w:rsidRPr="00C445A3" w:rsidRDefault="005E2938">
            <w:pPr>
              <w:rPr>
                <w:rFonts w:cstheme="minorHAnsi"/>
                <w:sz w:val="20"/>
                <w:szCs w:val="20"/>
              </w:rPr>
            </w:pPr>
            <w:r w:rsidRPr="00C445A3">
              <w:rPr>
                <w:rFonts w:cstheme="minorHAnsi"/>
                <w:sz w:val="20"/>
                <w:szCs w:val="20"/>
              </w:rPr>
              <w:t>Unit 2 (Nouns)</w:t>
            </w:r>
          </w:p>
        </w:tc>
        <w:tc>
          <w:tcPr>
            <w:tcW w:w="2790" w:type="dxa"/>
          </w:tcPr>
          <w:p w14:paraId="74A1A5F3" w14:textId="77777777" w:rsidR="005E2938" w:rsidRPr="00C445A3" w:rsidRDefault="005E2938" w:rsidP="009828B0">
            <w:pPr>
              <w:pStyle w:val="NoSpacing"/>
              <w:numPr>
                <w:ilvl w:val="0"/>
                <w:numId w:val="2"/>
              </w:numPr>
              <w:rPr>
                <w:rFonts w:cstheme="minorHAnsi"/>
                <w:sz w:val="20"/>
                <w:szCs w:val="20"/>
              </w:rPr>
            </w:pPr>
            <w:r w:rsidRPr="00C445A3">
              <w:rPr>
                <w:rFonts w:cstheme="minorHAnsi"/>
                <w:sz w:val="20"/>
                <w:szCs w:val="20"/>
              </w:rPr>
              <w:t>HM English Textbook</w:t>
            </w:r>
          </w:p>
          <w:p w14:paraId="39F8F46B" w14:textId="0BC0D585" w:rsidR="005E2938" w:rsidRPr="00C445A3" w:rsidRDefault="005E2938" w:rsidP="009828B0">
            <w:pPr>
              <w:pStyle w:val="NoSpacing"/>
              <w:numPr>
                <w:ilvl w:val="0"/>
                <w:numId w:val="2"/>
              </w:numPr>
              <w:rPr>
                <w:rFonts w:cstheme="minorHAnsi"/>
                <w:sz w:val="20"/>
                <w:szCs w:val="20"/>
              </w:rPr>
            </w:pPr>
            <w:r w:rsidRPr="00C445A3">
              <w:rPr>
                <w:rFonts w:cstheme="minorHAnsi"/>
                <w:sz w:val="20"/>
                <w:szCs w:val="20"/>
              </w:rPr>
              <w:t>Unit 3 Nouns</w:t>
            </w:r>
          </w:p>
        </w:tc>
      </w:tr>
      <w:tr w:rsidR="005E2938" w:rsidRPr="00C445A3" w14:paraId="35778C83" w14:textId="77777777" w:rsidTr="00384D64">
        <w:trPr>
          <w:gridAfter w:val="5"/>
          <w:wAfter w:w="13950" w:type="dxa"/>
          <w:trHeight w:val="233"/>
        </w:trPr>
        <w:tc>
          <w:tcPr>
            <w:tcW w:w="805" w:type="dxa"/>
          </w:tcPr>
          <w:p w14:paraId="0436F56C" w14:textId="77777777" w:rsidR="005E2938" w:rsidRPr="00C445A3" w:rsidRDefault="005E2938" w:rsidP="009828B0">
            <w:pPr>
              <w:pStyle w:val="NoSpacing"/>
              <w:rPr>
                <w:rFonts w:cstheme="minorHAnsi"/>
                <w:sz w:val="20"/>
                <w:szCs w:val="20"/>
              </w:rPr>
            </w:pPr>
            <w:r w:rsidRPr="00C445A3">
              <w:rPr>
                <w:rFonts w:cstheme="minorHAnsi"/>
                <w:sz w:val="20"/>
                <w:szCs w:val="20"/>
              </w:rPr>
              <w:t>QTR</w:t>
            </w:r>
          </w:p>
          <w:p w14:paraId="4B71E62F" w14:textId="78F20EB6" w:rsidR="005E2938" w:rsidRPr="00C445A3" w:rsidRDefault="005E2938" w:rsidP="009828B0">
            <w:pPr>
              <w:pStyle w:val="NoSpacing"/>
              <w:rPr>
                <w:rFonts w:cstheme="minorHAnsi"/>
                <w:sz w:val="20"/>
                <w:szCs w:val="20"/>
              </w:rPr>
            </w:pPr>
            <w:r w:rsidRPr="00C445A3">
              <w:rPr>
                <w:rFonts w:cstheme="minorHAnsi"/>
                <w:sz w:val="20"/>
                <w:szCs w:val="20"/>
              </w:rPr>
              <w:t>1</w:t>
            </w:r>
          </w:p>
        </w:tc>
        <w:tc>
          <w:tcPr>
            <w:tcW w:w="4950" w:type="dxa"/>
          </w:tcPr>
          <w:p w14:paraId="08D22B2C" w14:textId="77777777" w:rsidR="005E2938" w:rsidRPr="00C445A3" w:rsidRDefault="006B4F51" w:rsidP="009828B0">
            <w:pPr>
              <w:pStyle w:val="NoSpacing"/>
              <w:rPr>
                <w:rFonts w:cstheme="minorHAnsi"/>
                <w:b/>
                <w:sz w:val="20"/>
                <w:szCs w:val="20"/>
              </w:rPr>
            </w:pPr>
            <w:r w:rsidRPr="00C445A3">
              <w:rPr>
                <w:rFonts w:cstheme="minorHAnsi"/>
                <w:b/>
                <w:sz w:val="20"/>
                <w:szCs w:val="20"/>
              </w:rPr>
              <w:t>Grammar</w:t>
            </w:r>
          </w:p>
          <w:p w14:paraId="56801290" w14:textId="77777777" w:rsidR="006B4F51" w:rsidRDefault="00A90006" w:rsidP="009828B0">
            <w:pPr>
              <w:pStyle w:val="NoSpacing"/>
              <w:rPr>
                <w:rFonts w:cstheme="minorHAnsi"/>
                <w:sz w:val="20"/>
                <w:szCs w:val="20"/>
              </w:rPr>
            </w:pPr>
            <w:r w:rsidRPr="00C445A3">
              <w:rPr>
                <w:rFonts w:cstheme="minorHAnsi"/>
                <w:sz w:val="20"/>
                <w:szCs w:val="20"/>
              </w:rPr>
              <w:t>E04.D.1.1.6 Produce complete sentences, recognizing and correcting inappropriate fragments and run-on sentences.</w:t>
            </w:r>
          </w:p>
          <w:p w14:paraId="7AC62A8F" w14:textId="77777777" w:rsidR="00EF1146" w:rsidRDefault="00EF1146" w:rsidP="009828B0">
            <w:pPr>
              <w:pStyle w:val="NoSpacing"/>
              <w:rPr>
                <w:rFonts w:cstheme="minorHAnsi"/>
                <w:sz w:val="20"/>
                <w:szCs w:val="20"/>
              </w:rPr>
            </w:pPr>
          </w:p>
          <w:p w14:paraId="1F5BA2D1" w14:textId="77777777" w:rsidR="00EF1146" w:rsidRDefault="00EF1146" w:rsidP="00EF1146">
            <w:r>
              <w:t>L.4.1. Demonstrate command of the conventions of standard English grammar and usage when writing or speaking.</w:t>
            </w:r>
          </w:p>
          <w:p w14:paraId="70834EE5" w14:textId="77777777" w:rsidR="00E77F59" w:rsidRDefault="00E77F59" w:rsidP="00EF1146"/>
          <w:p w14:paraId="1981F0F0" w14:textId="5B99353B" w:rsidR="00EF1146" w:rsidRDefault="00EF1146" w:rsidP="00EF1146">
            <w:r>
              <w:t>a. Use relative pronouns (who, whose, whom, which, that).</w:t>
            </w:r>
          </w:p>
          <w:p w14:paraId="6B986A85" w14:textId="0A5505A4" w:rsidR="00EF1146" w:rsidRPr="00C445A3" w:rsidRDefault="00EF1146" w:rsidP="0042334C">
            <w:pPr>
              <w:rPr>
                <w:rFonts w:cstheme="minorHAnsi"/>
                <w:sz w:val="20"/>
                <w:szCs w:val="20"/>
              </w:rPr>
            </w:pPr>
          </w:p>
        </w:tc>
        <w:tc>
          <w:tcPr>
            <w:tcW w:w="2520" w:type="dxa"/>
          </w:tcPr>
          <w:p w14:paraId="54DE897E" w14:textId="77777777" w:rsidR="00FD33AB" w:rsidRPr="00C445A3" w:rsidRDefault="00FD33AB" w:rsidP="00FD33AB">
            <w:pPr>
              <w:pStyle w:val="NoSpacing"/>
              <w:jc w:val="center"/>
              <w:rPr>
                <w:rFonts w:cstheme="minorHAnsi"/>
                <w:b/>
                <w:sz w:val="20"/>
                <w:szCs w:val="20"/>
                <w:u w:val="single"/>
              </w:rPr>
            </w:pPr>
            <w:r w:rsidRPr="00C445A3">
              <w:rPr>
                <w:rFonts w:cstheme="minorHAnsi"/>
                <w:b/>
                <w:sz w:val="20"/>
                <w:szCs w:val="20"/>
                <w:u w:val="single"/>
              </w:rPr>
              <w:t>Unit 1</w:t>
            </w:r>
          </w:p>
          <w:p w14:paraId="784D7D76" w14:textId="77777777" w:rsidR="00FD33AB" w:rsidRPr="00C445A3" w:rsidRDefault="00FD33AB" w:rsidP="00FD33AB">
            <w:pPr>
              <w:pStyle w:val="NoSpacing"/>
              <w:rPr>
                <w:rFonts w:cstheme="minorHAnsi"/>
                <w:sz w:val="20"/>
                <w:szCs w:val="20"/>
              </w:rPr>
            </w:pPr>
            <w:r w:rsidRPr="00C445A3">
              <w:rPr>
                <w:rFonts w:cstheme="minorHAnsi"/>
                <w:sz w:val="20"/>
                <w:szCs w:val="20"/>
              </w:rPr>
              <w:t>Sentences:</w:t>
            </w:r>
          </w:p>
          <w:p w14:paraId="4FD31E23" w14:textId="40092B1E" w:rsidR="00FD33AB" w:rsidRPr="00C445A3" w:rsidRDefault="00FD33AB" w:rsidP="00FD33AB">
            <w:pPr>
              <w:pStyle w:val="NoSpacing"/>
              <w:rPr>
                <w:rFonts w:cstheme="minorHAnsi"/>
                <w:sz w:val="20"/>
                <w:szCs w:val="20"/>
              </w:rPr>
            </w:pPr>
            <w:r w:rsidRPr="00C445A3">
              <w:rPr>
                <w:rFonts w:cstheme="minorHAnsi"/>
                <w:sz w:val="20"/>
                <w:szCs w:val="20"/>
              </w:rPr>
              <w:t>1.Punctuation</w:t>
            </w:r>
          </w:p>
          <w:p w14:paraId="713811BC" w14:textId="05CDB799" w:rsidR="00FD33AB" w:rsidRPr="00C445A3" w:rsidRDefault="00FD33AB" w:rsidP="00FD33AB">
            <w:pPr>
              <w:pStyle w:val="NoSpacing"/>
              <w:rPr>
                <w:rFonts w:cstheme="minorHAnsi"/>
                <w:sz w:val="20"/>
                <w:szCs w:val="20"/>
              </w:rPr>
            </w:pPr>
            <w:r w:rsidRPr="00C445A3">
              <w:rPr>
                <w:rFonts w:cstheme="minorHAnsi"/>
                <w:sz w:val="20"/>
                <w:szCs w:val="20"/>
              </w:rPr>
              <w:t>2.Subjects &amp; Predicates</w:t>
            </w:r>
          </w:p>
          <w:p w14:paraId="0F0D3E27" w14:textId="386E9819" w:rsidR="00FD33AB" w:rsidRPr="00C445A3" w:rsidRDefault="00FD33AB" w:rsidP="00FD33AB">
            <w:pPr>
              <w:pStyle w:val="NoSpacing"/>
              <w:rPr>
                <w:rFonts w:cstheme="minorHAnsi"/>
                <w:sz w:val="20"/>
                <w:szCs w:val="20"/>
              </w:rPr>
            </w:pPr>
            <w:r w:rsidRPr="00C445A3">
              <w:rPr>
                <w:rFonts w:cstheme="minorHAnsi"/>
                <w:sz w:val="20"/>
                <w:szCs w:val="20"/>
              </w:rPr>
              <w:t>3.Compound Sentences</w:t>
            </w:r>
          </w:p>
          <w:p w14:paraId="0A162487" w14:textId="29478964" w:rsidR="00FD33AB" w:rsidRPr="00C445A3" w:rsidRDefault="00FD33AB" w:rsidP="00FD33AB">
            <w:pPr>
              <w:pStyle w:val="NoSpacing"/>
              <w:rPr>
                <w:rFonts w:cstheme="minorHAnsi"/>
                <w:sz w:val="20"/>
                <w:szCs w:val="20"/>
              </w:rPr>
            </w:pPr>
            <w:r w:rsidRPr="00C445A3">
              <w:rPr>
                <w:rFonts w:cstheme="minorHAnsi"/>
                <w:sz w:val="20"/>
                <w:szCs w:val="20"/>
              </w:rPr>
              <w:t>4.Complex Sentences</w:t>
            </w:r>
          </w:p>
          <w:p w14:paraId="0E841807" w14:textId="20C7BA6C" w:rsidR="00FD33AB" w:rsidRPr="00C445A3" w:rsidRDefault="00FD33AB" w:rsidP="00FD33AB">
            <w:pPr>
              <w:pStyle w:val="NoSpacing"/>
              <w:rPr>
                <w:rFonts w:cstheme="minorHAnsi"/>
                <w:sz w:val="20"/>
                <w:szCs w:val="20"/>
              </w:rPr>
            </w:pPr>
            <w:r w:rsidRPr="00C445A3">
              <w:rPr>
                <w:rFonts w:cstheme="minorHAnsi"/>
                <w:sz w:val="20"/>
                <w:szCs w:val="20"/>
              </w:rPr>
              <w:t>5.Run-On Sentences</w:t>
            </w:r>
          </w:p>
          <w:p w14:paraId="7C9A74DE" w14:textId="77777777" w:rsidR="00FD33AB" w:rsidRPr="00C445A3" w:rsidRDefault="00FD33AB" w:rsidP="00FD33AB">
            <w:pPr>
              <w:pStyle w:val="NoSpacing"/>
              <w:rPr>
                <w:rFonts w:cstheme="minorHAnsi"/>
                <w:sz w:val="20"/>
                <w:szCs w:val="20"/>
              </w:rPr>
            </w:pPr>
          </w:p>
          <w:p w14:paraId="4C826EEB" w14:textId="77777777" w:rsidR="00FD33AB" w:rsidRPr="00C445A3" w:rsidRDefault="00FD33AB" w:rsidP="00FD33AB">
            <w:pPr>
              <w:pStyle w:val="NoSpacing"/>
              <w:jc w:val="center"/>
              <w:rPr>
                <w:rFonts w:cstheme="minorHAnsi"/>
                <w:b/>
                <w:sz w:val="20"/>
                <w:szCs w:val="20"/>
                <w:u w:val="single"/>
              </w:rPr>
            </w:pPr>
            <w:r w:rsidRPr="00C445A3">
              <w:rPr>
                <w:rFonts w:cstheme="minorHAnsi"/>
                <w:b/>
                <w:sz w:val="20"/>
                <w:szCs w:val="20"/>
                <w:u w:val="single"/>
              </w:rPr>
              <w:t>Unit 2</w:t>
            </w:r>
          </w:p>
          <w:p w14:paraId="42E61A64" w14:textId="7B18338D" w:rsidR="00FD33AB" w:rsidRPr="00C445A3" w:rsidRDefault="00FD33AB" w:rsidP="00FD33AB">
            <w:pPr>
              <w:pStyle w:val="NoSpacing"/>
              <w:rPr>
                <w:rFonts w:cstheme="minorHAnsi"/>
                <w:sz w:val="20"/>
                <w:szCs w:val="20"/>
              </w:rPr>
            </w:pPr>
            <w:r w:rsidRPr="00C445A3">
              <w:rPr>
                <w:rFonts w:cstheme="minorHAnsi"/>
                <w:sz w:val="20"/>
                <w:szCs w:val="20"/>
              </w:rPr>
              <w:t>1.Common &amp; Proper Nouns</w:t>
            </w:r>
          </w:p>
          <w:p w14:paraId="108F532F" w14:textId="6A7EACEB" w:rsidR="00FD33AB" w:rsidRPr="00C445A3" w:rsidRDefault="00FD33AB" w:rsidP="00FD33AB">
            <w:pPr>
              <w:pStyle w:val="NoSpacing"/>
              <w:rPr>
                <w:rFonts w:cstheme="minorHAnsi"/>
                <w:sz w:val="20"/>
                <w:szCs w:val="20"/>
              </w:rPr>
            </w:pPr>
            <w:r w:rsidRPr="00C445A3">
              <w:rPr>
                <w:rFonts w:cstheme="minorHAnsi"/>
                <w:sz w:val="20"/>
                <w:szCs w:val="20"/>
              </w:rPr>
              <w:t>2.Singular &amp; Plural Nouns</w:t>
            </w:r>
          </w:p>
          <w:p w14:paraId="6576F848" w14:textId="18BCA796" w:rsidR="00FD33AB" w:rsidRPr="00C445A3" w:rsidRDefault="00FD33AB" w:rsidP="00FD33AB">
            <w:pPr>
              <w:pStyle w:val="NoSpacing"/>
              <w:rPr>
                <w:rFonts w:cstheme="minorHAnsi"/>
                <w:sz w:val="20"/>
                <w:szCs w:val="20"/>
              </w:rPr>
            </w:pPr>
            <w:r w:rsidRPr="00C445A3">
              <w:rPr>
                <w:rFonts w:cstheme="minorHAnsi"/>
                <w:sz w:val="20"/>
                <w:szCs w:val="20"/>
              </w:rPr>
              <w:t>3.Commas in a Series</w:t>
            </w:r>
          </w:p>
          <w:p w14:paraId="201FC391" w14:textId="1875F4C5" w:rsidR="00FD33AB" w:rsidRPr="00C445A3" w:rsidRDefault="00FD33AB" w:rsidP="00FD33AB">
            <w:pPr>
              <w:pStyle w:val="NoSpacing"/>
              <w:rPr>
                <w:rFonts w:cstheme="minorHAnsi"/>
                <w:sz w:val="20"/>
                <w:szCs w:val="20"/>
              </w:rPr>
            </w:pPr>
            <w:r w:rsidRPr="00C445A3">
              <w:rPr>
                <w:rFonts w:cstheme="minorHAnsi"/>
                <w:sz w:val="20"/>
                <w:szCs w:val="20"/>
              </w:rPr>
              <w:t>4.Irregular Plural Nouns</w:t>
            </w:r>
          </w:p>
          <w:p w14:paraId="7D9E4A3E" w14:textId="003BE3CA" w:rsidR="00FD33AB" w:rsidRPr="00C445A3" w:rsidRDefault="00FD33AB" w:rsidP="00FD33AB">
            <w:pPr>
              <w:pStyle w:val="NoSpacing"/>
              <w:rPr>
                <w:rFonts w:cstheme="minorHAnsi"/>
                <w:sz w:val="20"/>
                <w:szCs w:val="20"/>
              </w:rPr>
            </w:pPr>
            <w:r w:rsidRPr="00C445A3">
              <w:rPr>
                <w:rFonts w:cstheme="minorHAnsi"/>
                <w:sz w:val="20"/>
                <w:szCs w:val="20"/>
              </w:rPr>
              <w:t>5.Possessive Nouns</w:t>
            </w:r>
          </w:p>
          <w:p w14:paraId="3C93320C" w14:textId="78EE656E" w:rsidR="00FD33AB" w:rsidRPr="00C445A3" w:rsidRDefault="00FD33AB" w:rsidP="00FD33AB">
            <w:pPr>
              <w:pStyle w:val="NoSpacing"/>
              <w:rPr>
                <w:rFonts w:cstheme="minorHAnsi"/>
                <w:sz w:val="20"/>
                <w:szCs w:val="20"/>
              </w:rPr>
            </w:pPr>
            <w:r w:rsidRPr="00C445A3">
              <w:rPr>
                <w:rFonts w:cstheme="minorHAnsi"/>
                <w:sz w:val="20"/>
                <w:szCs w:val="20"/>
              </w:rPr>
              <w:t>6.Combining Sentences</w:t>
            </w:r>
          </w:p>
          <w:p w14:paraId="513B5B2A" w14:textId="6CB6181B" w:rsidR="005E2938" w:rsidRPr="00C445A3" w:rsidRDefault="00FD33AB" w:rsidP="00FD33AB">
            <w:pPr>
              <w:pStyle w:val="NoSpacing"/>
              <w:rPr>
                <w:rFonts w:cstheme="minorHAnsi"/>
                <w:sz w:val="20"/>
                <w:szCs w:val="20"/>
              </w:rPr>
            </w:pPr>
            <w:r w:rsidRPr="00C445A3">
              <w:rPr>
                <w:rFonts w:cstheme="minorHAnsi"/>
                <w:sz w:val="20"/>
                <w:szCs w:val="20"/>
              </w:rPr>
              <w:t>7.Phrases &amp; Interjections</w:t>
            </w:r>
          </w:p>
        </w:tc>
        <w:tc>
          <w:tcPr>
            <w:tcW w:w="1440" w:type="dxa"/>
            <w:shd w:val="clear" w:color="auto" w:fill="BDD6EE" w:themeFill="accent5" w:themeFillTint="66"/>
          </w:tcPr>
          <w:p w14:paraId="6D2534FE" w14:textId="6F021513" w:rsidR="005E2938" w:rsidRPr="00C445A3" w:rsidRDefault="002F306E" w:rsidP="009828B0">
            <w:pPr>
              <w:pStyle w:val="NoSpacing"/>
              <w:rPr>
                <w:rFonts w:cstheme="minorHAnsi"/>
                <w:sz w:val="20"/>
                <w:szCs w:val="20"/>
              </w:rPr>
            </w:pPr>
            <w:r w:rsidRPr="00C445A3">
              <w:rPr>
                <w:rFonts w:cstheme="minorHAnsi"/>
                <w:sz w:val="20"/>
                <w:szCs w:val="20"/>
              </w:rPr>
              <w:t>Wonders</w:t>
            </w:r>
          </w:p>
        </w:tc>
        <w:tc>
          <w:tcPr>
            <w:tcW w:w="1890" w:type="dxa"/>
            <w:shd w:val="clear" w:color="auto" w:fill="BDD6EE" w:themeFill="accent5" w:themeFillTint="66"/>
          </w:tcPr>
          <w:p w14:paraId="650E6996" w14:textId="77777777" w:rsidR="005E2938" w:rsidRPr="00C445A3" w:rsidRDefault="005E2938" w:rsidP="009828B0">
            <w:pPr>
              <w:pStyle w:val="NoSpacing"/>
              <w:rPr>
                <w:rFonts w:cstheme="minorHAnsi"/>
                <w:sz w:val="20"/>
                <w:szCs w:val="20"/>
              </w:rPr>
            </w:pPr>
            <w:r w:rsidRPr="00C445A3">
              <w:rPr>
                <w:rFonts w:cstheme="minorHAnsi"/>
                <w:sz w:val="20"/>
                <w:szCs w:val="20"/>
              </w:rPr>
              <w:t xml:space="preserve">Unit </w:t>
            </w:r>
            <w:r w:rsidR="000B5D08" w:rsidRPr="00C445A3">
              <w:rPr>
                <w:rFonts w:cstheme="minorHAnsi"/>
                <w:sz w:val="20"/>
                <w:szCs w:val="20"/>
              </w:rPr>
              <w:t>1 Sentences</w:t>
            </w:r>
          </w:p>
          <w:p w14:paraId="476EF334" w14:textId="5E442E95" w:rsidR="000B5D08" w:rsidRPr="00C445A3" w:rsidRDefault="00A353BD" w:rsidP="009828B0">
            <w:pPr>
              <w:pStyle w:val="NoSpacing"/>
              <w:rPr>
                <w:rFonts w:cstheme="minorHAnsi"/>
                <w:sz w:val="20"/>
                <w:szCs w:val="20"/>
              </w:rPr>
            </w:pPr>
            <w:r w:rsidRPr="00C445A3">
              <w:rPr>
                <w:rFonts w:cstheme="minorHAnsi"/>
                <w:sz w:val="20"/>
                <w:szCs w:val="20"/>
              </w:rPr>
              <w:t>Unit 2</w:t>
            </w:r>
            <w:r w:rsidR="00407025" w:rsidRPr="00C445A3">
              <w:rPr>
                <w:rFonts w:cstheme="minorHAnsi"/>
                <w:sz w:val="20"/>
                <w:szCs w:val="20"/>
              </w:rPr>
              <w:t xml:space="preserve"> Nouns</w:t>
            </w:r>
          </w:p>
        </w:tc>
        <w:tc>
          <w:tcPr>
            <w:tcW w:w="2790" w:type="dxa"/>
          </w:tcPr>
          <w:p w14:paraId="38D056DE" w14:textId="77777777" w:rsidR="005E2938" w:rsidRPr="00C445A3" w:rsidRDefault="005E2938" w:rsidP="009828B0">
            <w:pPr>
              <w:pStyle w:val="NoSpacing"/>
              <w:numPr>
                <w:ilvl w:val="0"/>
                <w:numId w:val="2"/>
              </w:numPr>
              <w:rPr>
                <w:rFonts w:cstheme="minorHAnsi"/>
                <w:sz w:val="20"/>
                <w:szCs w:val="20"/>
              </w:rPr>
            </w:pPr>
            <w:r w:rsidRPr="00C445A3">
              <w:rPr>
                <w:rFonts w:cstheme="minorHAnsi"/>
                <w:sz w:val="20"/>
                <w:szCs w:val="20"/>
              </w:rPr>
              <w:t>HM English Textbook</w:t>
            </w:r>
          </w:p>
          <w:p w14:paraId="3E0ECD41" w14:textId="67223EE5" w:rsidR="005E2938" w:rsidRPr="00C445A3" w:rsidRDefault="00FB73C2" w:rsidP="009828B0">
            <w:pPr>
              <w:pStyle w:val="NoSpacing"/>
              <w:numPr>
                <w:ilvl w:val="1"/>
                <w:numId w:val="2"/>
              </w:numPr>
              <w:rPr>
                <w:rFonts w:cstheme="minorHAnsi"/>
                <w:sz w:val="20"/>
                <w:szCs w:val="20"/>
              </w:rPr>
            </w:pPr>
            <w:r w:rsidRPr="00C445A3">
              <w:rPr>
                <w:rFonts w:cstheme="minorHAnsi"/>
                <w:sz w:val="20"/>
                <w:szCs w:val="20"/>
              </w:rPr>
              <w:t xml:space="preserve">Unit 1 </w:t>
            </w:r>
            <w:r w:rsidR="003455E8" w:rsidRPr="00C445A3">
              <w:rPr>
                <w:rFonts w:cstheme="minorHAnsi"/>
                <w:sz w:val="20"/>
                <w:szCs w:val="20"/>
              </w:rPr>
              <w:t>–</w:t>
            </w:r>
            <w:r w:rsidRPr="00C445A3">
              <w:rPr>
                <w:rFonts w:cstheme="minorHAnsi"/>
                <w:sz w:val="20"/>
                <w:szCs w:val="20"/>
              </w:rPr>
              <w:t xml:space="preserve"> Sentences</w:t>
            </w:r>
          </w:p>
          <w:p w14:paraId="5E614D85" w14:textId="47E96B6A" w:rsidR="00407025" w:rsidRPr="00C445A3" w:rsidRDefault="00407025" w:rsidP="009828B0">
            <w:pPr>
              <w:pStyle w:val="NoSpacing"/>
              <w:numPr>
                <w:ilvl w:val="1"/>
                <w:numId w:val="2"/>
              </w:numPr>
              <w:rPr>
                <w:rFonts w:cstheme="minorHAnsi"/>
                <w:sz w:val="20"/>
                <w:szCs w:val="20"/>
              </w:rPr>
            </w:pPr>
            <w:r w:rsidRPr="00C445A3">
              <w:rPr>
                <w:rFonts w:cstheme="minorHAnsi"/>
                <w:sz w:val="20"/>
                <w:szCs w:val="20"/>
              </w:rPr>
              <w:t>Unit 3 - Nouns</w:t>
            </w:r>
          </w:p>
          <w:p w14:paraId="3FD4E786" w14:textId="77777777" w:rsidR="003455E8" w:rsidRDefault="003455E8" w:rsidP="009828B0">
            <w:pPr>
              <w:pStyle w:val="NoSpacing"/>
              <w:numPr>
                <w:ilvl w:val="1"/>
                <w:numId w:val="2"/>
              </w:numPr>
              <w:rPr>
                <w:rFonts w:cstheme="minorHAnsi"/>
                <w:sz w:val="20"/>
                <w:szCs w:val="20"/>
              </w:rPr>
            </w:pPr>
            <w:r w:rsidRPr="00C445A3">
              <w:rPr>
                <w:rFonts w:cstheme="minorHAnsi"/>
                <w:sz w:val="20"/>
                <w:szCs w:val="20"/>
              </w:rPr>
              <w:t>SuperTeachersworksheets.com</w:t>
            </w:r>
          </w:p>
          <w:p w14:paraId="36C9BECA" w14:textId="1D7571B9" w:rsidR="006D6681" w:rsidRPr="00C445A3" w:rsidRDefault="006D6681" w:rsidP="009828B0">
            <w:pPr>
              <w:pStyle w:val="NoSpacing"/>
              <w:numPr>
                <w:ilvl w:val="1"/>
                <w:numId w:val="2"/>
              </w:numPr>
              <w:rPr>
                <w:rFonts w:cstheme="minorHAnsi"/>
                <w:sz w:val="20"/>
                <w:szCs w:val="20"/>
              </w:rPr>
            </w:pPr>
            <w:r>
              <w:rPr>
                <w:rFonts w:cstheme="minorHAnsi"/>
                <w:sz w:val="20"/>
                <w:szCs w:val="20"/>
              </w:rPr>
              <w:t xml:space="preserve">Teacher’s </w:t>
            </w:r>
            <w:r w:rsidR="00AC0051">
              <w:rPr>
                <w:rFonts w:cstheme="minorHAnsi"/>
                <w:sz w:val="20"/>
                <w:szCs w:val="20"/>
              </w:rPr>
              <w:t>Choice</w:t>
            </w:r>
          </w:p>
          <w:p w14:paraId="349AE608" w14:textId="5A9FCEFF" w:rsidR="003455E8" w:rsidRPr="00C445A3" w:rsidRDefault="003455E8" w:rsidP="006D6681">
            <w:pPr>
              <w:pStyle w:val="NoSpacing"/>
              <w:ind w:left="180"/>
              <w:rPr>
                <w:rFonts w:cstheme="minorHAnsi"/>
                <w:sz w:val="20"/>
                <w:szCs w:val="20"/>
              </w:rPr>
            </w:pPr>
          </w:p>
        </w:tc>
      </w:tr>
      <w:tr w:rsidR="005E2938" w:rsidRPr="00C445A3" w14:paraId="5E8A5FB2" w14:textId="77777777" w:rsidTr="00384D64">
        <w:trPr>
          <w:gridAfter w:val="5"/>
          <w:wAfter w:w="13950" w:type="dxa"/>
          <w:trHeight w:val="233"/>
        </w:trPr>
        <w:tc>
          <w:tcPr>
            <w:tcW w:w="805" w:type="dxa"/>
          </w:tcPr>
          <w:p w14:paraId="46563BA1" w14:textId="77777777" w:rsidR="005E2938" w:rsidRPr="00C445A3" w:rsidRDefault="005E2938" w:rsidP="009828B0">
            <w:pPr>
              <w:pStyle w:val="NoSpacing"/>
              <w:rPr>
                <w:rFonts w:cstheme="minorHAnsi"/>
                <w:sz w:val="20"/>
                <w:szCs w:val="20"/>
              </w:rPr>
            </w:pPr>
          </w:p>
        </w:tc>
        <w:tc>
          <w:tcPr>
            <w:tcW w:w="4950" w:type="dxa"/>
          </w:tcPr>
          <w:p w14:paraId="47AA3B6E" w14:textId="77777777" w:rsidR="005E2938" w:rsidRPr="00C445A3" w:rsidRDefault="006B4F51" w:rsidP="009828B0">
            <w:pPr>
              <w:pStyle w:val="NoSpacing"/>
              <w:rPr>
                <w:rFonts w:cstheme="minorHAnsi"/>
                <w:b/>
                <w:sz w:val="20"/>
                <w:szCs w:val="20"/>
              </w:rPr>
            </w:pPr>
            <w:r w:rsidRPr="00C445A3">
              <w:rPr>
                <w:rFonts w:cstheme="minorHAnsi"/>
                <w:b/>
                <w:sz w:val="20"/>
                <w:szCs w:val="20"/>
              </w:rPr>
              <w:t xml:space="preserve">Spelling </w:t>
            </w:r>
          </w:p>
          <w:p w14:paraId="68B6BE81" w14:textId="77777777" w:rsidR="006B4F51" w:rsidRPr="00C445A3" w:rsidRDefault="006B4F51" w:rsidP="006B4F51">
            <w:pPr>
              <w:rPr>
                <w:rFonts w:cstheme="minorHAnsi"/>
                <w:sz w:val="20"/>
                <w:szCs w:val="20"/>
              </w:rPr>
            </w:pPr>
            <w:r w:rsidRPr="00C445A3">
              <w:rPr>
                <w:rFonts w:cstheme="minorHAnsi"/>
                <w:sz w:val="20"/>
                <w:szCs w:val="20"/>
              </w:rPr>
              <w:t>E04.D.1.2.4 Spell grade-appropriate words correctly.</w:t>
            </w:r>
          </w:p>
          <w:p w14:paraId="753A789C" w14:textId="39AD47DA" w:rsidR="006B4F51" w:rsidRPr="00C445A3" w:rsidRDefault="006B4F51" w:rsidP="009828B0">
            <w:pPr>
              <w:pStyle w:val="NoSpacing"/>
              <w:rPr>
                <w:rFonts w:cstheme="minorHAnsi"/>
                <w:sz w:val="20"/>
                <w:szCs w:val="20"/>
              </w:rPr>
            </w:pPr>
          </w:p>
        </w:tc>
        <w:tc>
          <w:tcPr>
            <w:tcW w:w="2520" w:type="dxa"/>
          </w:tcPr>
          <w:p w14:paraId="5F31F2CE" w14:textId="77777777" w:rsidR="005E2938" w:rsidRPr="00C445A3" w:rsidRDefault="005E2938" w:rsidP="009828B0">
            <w:pPr>
              <w:pStyle w:val="NoSpacing"/>
              <w:rPr>
                <w:rFonts w:cstheme="minorHAnsi"/>
                <w:sz w:val="20"/>
                <w:szCs w:val="20"/>
              </w:rPr>
            </w:pPr>
          </w:p>
        </w:tc>
        <w:tc>
          <w:tcPr>
            <w:tcW w:w="1440" w:type="dxa"/>
            <w:shd w:val="clear" w:color="auto" w:fill="BDD6EE" w:themeFill="accent5" w:themeFillTint="66"/>
          </w:tcPr>
          <w:p w14:paraId="1A3CA5AD" w14:textId="2B1978F6" w:rsidR="005E2938" w:rsidRPr="00C445A3" w:rsidRDefault="00F7468F" w:rsidP="009828B0">
            <w:pPr>
              <w:pStyle w:val="NoSpacing"/>
              <w:rPr>
                <w:rFonts w:cstheme="minorHAnsi"/>
                <w:sz w:val="20"/>
                <w:szCs w:val="20"/>
              </w:rPr>
            </w:pPr>
            <w:r w:rsidRPr="00C445A3">
              <w:rPr>
                <w:rFonts w:cstheme="minorHAnsi"/>
                <w:sz w:val="20"/>
                <w:szCs w:val="20"/>
              </w:rPr>
              <w:t xml:space="preserve">Spelling </w:t>
            </w:r>
            <w:r w:rsidR="002F306E" w:rsidRPr="00C445A3">
              <w:rPr>
                <w:rFonts w:cstheme="minorHAnsi"/>
                <w:sz w:val="20"/>
                <w:szCs w:val="20"/>
              </w:rPr>
              <w:t>- Wonders</w:t>
            </w:r>
          </w:p>
        </w:tc>
        <w:tc>
          <w:tcPr>
            <w:tcW w:w="1890" w:type="dxa"/>
            <w:shd w:val="clear" w:color="auto" w:fill="BDD6EE" w:themeFill="accent5" w:themeFillTint="66"/>
          </w:tcPr>
          <w:p w14:paraId="23AC9359" w14:textId="09911527" w:rsidR="005E2938" w:rsidRPr="00C445A3" w:rsidRDefault="005E2938" w:rsidP="009828B0">
            <w:pPr>
              <w:pStyle w:val="NoSpacing"/>
              <w:rPr>
                <w:rFonts w:cstheme="minorHAnsi"/>
                <w:sz w:val="20"/>
                <w:szCs w:val="20"/>
              </w:rPr>
            </w:pPr>
          </w:p>
        </w:tc>
        <w:tc>
          <w:tcPr>
            <w:tcW w:w="2790" w:type="dxa"/>
          </w:tcPr>
          <w:p w14:paraId="6CF71916" w14:textId="1FF90CB9" w:rsidR="005E2938" w:rsidRPr="00C445A3" w:rsidRDefault="0068648C" w:rsidP="009828B0">
            <w:pPr>
              <w:pStyle w:val="NoSpacing"/>
              <w:numPr>
                <w:ilvl w:val="1"/>
                <w:numId w:val="2"/>
              </w:numPr>
              <w:rPr>
                <w:rFonts w:cstheme="minorHAnsi"/>
                <w:sz w:val="20"/>
                <w:szCs w:val="20"/>
              </w:rPr>
            </w:pPr>
            <w:r w:rsidRPr="00C445A3">
              <w:rPr>
                <w:rFonts w:cstheme="minorHAnsi"/>
                <w:sz w:val="20"/>
                <w:szCs w:val="20"/>
              </w:rPr>
              <w:t xml:space="preserve">Wonders </w:t>
            </w:r>
          </w:p>
        </w:tc>
      </w:tr>
      <w:tr w:rsidR="005E2938" w:rsidRPr="00C445A3" w14:paraId="78A901EA" w14:textId="77777777" w:rsidTr="00384D64">
        <w:trPr>
          <w:gridAfter w:val="5"/>
          <w:wAfter w:w="13950" w:type="dxa"/>
          <w:trHeight w:val="233"/>
        </w:trPr>
        <w:tc>
          <w:tcPr>
            <w:tcW w:w="805" w:type="dxa"/>
          </w:tcPr>
          <w:p w14:paraId="7D860F7E" w14:textId="77777777" w:rsidR="005E2938" w:rsidRPr="00C445A3" w:rsidRDefault="005E2938" w:rsidP="009828B0">
            <w:pPr>
              <w:pStyle w:val="NoSpacing"/>
              <w:rPr>
                <w:rFonts w:cstheme="minorHAnsi"/>
                <w:sz w:val="20"/>
                <w:szCs w:val="20"/>
              </w:rPr>
            </w:pPr>
          </w:p>
        </w:tc>
        <w:tc>
          <w:tcPr>
            <w:tcW w:w="4950" w:type="dxa"/>
          </w:tcPr>
          <w:p w14:paraId="785F65E4" w14:textId="77777777" w:rsidR="005E2938" w:rsidRPr="00C445A3" w:rsidRDefault="004F7902" w:rsidP="009828B0">
            <w:pPr>
              <w:pStyle w:val="NoSpacing"/>
              <w:rPr>
                <w:rFonts w:cstheme="minorHAnsi"/>
                <w:b/>
                <w:sz w:val="20"/>
                <w:szCs w:val="20"/>
              </w:rPr>
            </w:pPr>
            <w:r w:rsidRPr="00C445A3">
              <w:rPr>
                <w:rFonts w:cstheme="minorHAnsi"/>
                <w:b/>
                <w:sz w:val="20"/>
                <w:szCs w:val="20"/>
              </w:rPr>
              <w:t>Speaking/Listening/Language</w:t>
            </w:r>
          </w:p>
          <w:p w14:paraId="2318977E" w14:textId="77777777" w:rsidR="00642E33" w:rsidRPr="00C445A3" w:rsidRDefault="00642E33" w:rsidP="00642E33">
            <w:pPr>
              <w:rPr>
                <w:rFonts w:cstheme="minorHAnsi"/>
                <w:sz w:val="20"/>
                <w:szCs w:val="20"/>
              </w:rPr>
            </w:pPr>
            <w:r w:rsidRPr="00C445A3">
              <w:rPr>
                <w:rFonts w:cstheme="minorHAnsi"/>
                <w:sz w:val="20"/>
                <w:szCs w:val="20"/>
              </w:rPr>
              <w:t>E04.A-V.4.1.2 Demonstrate understanding of figurative language, word relationships, and nuances in word meanings.</w:t>
            </w:r>
          </w:p>
          <w:p w14:paraId="017887C8" w14:textId="77777777" w:rsidR="00642E33" w:rsidRPr="00C445A3" w:rsidRDefault="00642E33" w:rsidP="00642E33">
            <w:pPr>
              <w:rPr>
                <w:rFonts w:cstheme="minorHAnsi"/>
                <w:sz w:val="20"/>
                <w:szCs w:val="20"/>
              </w:rPr>
            </w:pPr>
            <w:r w:rsidRPr="00C445A3">
              <w:rPr>
                <w:rFonts w:cstheme="minorHAnsi"/>
                <w:sz w:val="20"/>
                <w:szCs w:val="20"/>
              </w:rPr>
              <w:t>a. Explain the meaning of similes and metaphors in context.</w:t>
            </w:r>
          </w:p>
          <w:p w14:paraId="07FDB051" w14:textId="77777777" w:rsidR="00642E33" w:rsidRPr="00C445A3" w:rsidRDefault="00642E33" w:rsidP="00642E33">
            <w:pPr>
              <w:rPr>
                <w:rFonts w:cstheme="minorHAnsi"/>
                <w:sz w:val="20"/>
                <w:szCs w:val="20"/>
              </w:rPr>
            </w:pPr>
            <w:r w:rsidRPr="00C445A3">
              <w:rPr>
                <w:rFonts w:cstheme="minorHAnsi"/>
                <w:sz w:val="20"/>
                <w:szCs w:val="20"/>
              </w:rPr>
              <w:t>b. Recognize and explain the meaning of common idioms, adages, and proverbs.</w:t>
            </w:r>
          </w:p>
          <w:p w14:paraId="1B0D6131" w14:textId="2A61D0CB" w:rsidR="004F7902" w:rsidRPr="00C445A3" w:rsidRDefault="00642E33" w:rsidP="00642E33">
            <w:pPr>
              <w:pStyle w:val="NoSpacing"/>
              <w:rPr>
                <w:rFonts w:cstheme="minorHAnsi"/>
                <w:sz w:val="20"/>
                <w:szCs w:val="20"/>
              </w:rPr>
            </w:pPr>
            <w:r w:rsidRPr="00C445A3">
              <w:rPr>
                <w:rFonts w:cstheme="minorHAnsi"/>
                <w:sz w:val="20"/>
                <w:szCs w:val="20"/>
              </w:rPr>
              <w:t>c. Demonstrate understanding of words by relating them to their antonyms and synonyms.</w:t>
            </w:r>
          </w:p>
        </w:tc>
        <w:tc>
          <w:tcPr>
            <w:tcW w:w="2520" w:type="dxa"/>
          </w:tcPr>
          <w:p w14:paraId="7F502D9A" w14:textId="77777777" w:rsidR="00C3204E" w:rsidRPr="00C445A3" w:rsidRDefault="00C3204E" w:rsidP="00C3204E">
            <w:pPr>
              <w:pStyle w:val="NoSpacing"/>
              <w:rPr>
                <w:rFonts w:cstheme="minorHAnsi"/>
                <w:sz w:val="20"/>
                <w:szCs w:val="20"/>
              </w:rPr>
            </w:pPr>
            <w:r w:rsidRPr="00C445A3">
              <w:rPr>
                <w:rFonts w:cstheme="minorHAnsi"/>
                <w:sz w:val="20"/>
                <w:szCs w:val="20"/>
              </w:rPr>
              <w:t>Unit 1 &amp; 2</w:t>
            </w:r>
          </w:p>
          <w:p w14:paraId="41F262BC" w14:textId="77777777" w:rsidR="00C3204E" w:rsidRPr="00C445A3" w:rsidRDefault="00C3204E" w:rsidP="00C3204E">
            <w:pPr>
              <w:pStyle w:val="NoSpacing"/>
              <w:rPr>
                <w:rFonts w:cstheme="minorHAnsi"/>
                <w:sz w:val="20"/>
                <w:szCs w:val="20"/>
              </w:rPr>
            </w:pPr>
            <w:r w:rsidRPr="00C445A3">
              <w:rPr>
                <w:rFonts w:cstheme="minorHAnsi"/>
                <w:sz w:val="20"/>
                <w:szCs w:val="20"/>
              </w:rPr>
              <w:t>•</w:t>
            </w:r>
            <w:r w:rsidRPr="00C445A3">
              <w:rPr>
                <w:rFonts w:cstheme="minorHAnsi"/>
                <w:sz w:val="20"/>
                <w:szCs w:val="20"/>
              </w:rPr>
              <w:tab/>
              <w:t>Simile</w:t>
            </w:r>
          </w:p>
          <w:p w14:paraId="0AC28E75" w14:textId="77777777" w:rsidR="00C3204E" w:rsidRPr="00C445A3" w:rsidRDefault="00C3204E" w:rsidP="00C3204E">
            <w:pPr>
              <w:pStyle w:val="NoSpacing"/>
              <w:rPr>
                <w:rFonts w:cstheme="minorHAnsi"/>
                <w:sz w:val="20"/>
                <w:szCs w:val="20"/>
              </w:rPr>
            </w:pPr>
            <w:r w:rsidRPr="00C445A3">
              <w:rPr>
                <w:rFonts w:cstheme="minorHAnsi"/>
                <w:sz w:val="20"/>
                <w:szCs w:val="20"/>
              </w:rPr>
              <w:t>•</w:t>
            </w:r>
            <w:r w:rsidRPr="00C445A3">
              <w:rPr>
                <w:rFonts w:cstheme="minorHAnsi"/>
                <w:sz w:val="20"/>
                <w:szCs w:val="20"/>
              </w:rPr>
              <w:tab/>
              <w:t>Metaphor</w:t>
            </w:r>
          </w:p>
          <w:p w14:paraId="64DFCEE8" w14:textId="77777777" w:rsidR="00C3204E" w:rsidRPr="00C445A3" w:rsidRDefault="00C3204E" w:rsidP="00C3204E">
            <w:pPr>
              <w:pStyle w:val="NoSpacing"/>
              <w:rPr>
                <w:rFonts w:cstheme="minorHAnsi"/>
                <w:sz w:val="20"/>
                <w:szCs w:val="20"/>
              </w:rPr>
            </w:pPr>
            <w:r w:rsidRPr="00C445A3">
              <w:rPr>
                <w:rFonts w:cstheme="minorHAnsi"/>
                <w:sz w:val="20"/>
                <w:szCs w:val="20"/>
              </w:rPr>
              <w:t>•</w:t>
            </w:r>
            <w:r w:rsidRPr="00C445A3">
              <w:rPr>
                <w:rFonts w:cstheme="minorHAnsi"/>
                <w:sz w:val="20"/>
                <w:szCs w:val="20"/>
              </w:rPr>
              <w:tab/>
              <w:t>Idiom</w:t>
            </w:r>
          </w:p>
          <w:p w14:paraId="79118128" w14:textId="77777777" w:rsidR="00C3204E" w:rsidRPr="00C445A3" w:rsidRDefault="00C3204E" w:rsidP="00C3204E">
            <w:pPr>
              <w:pStyle w:val="NoSpacing"/>
              <w:rPr>
                <w:rFonts w:cstheme="minorHAnsi"/>
                <w:sz w:val="20"/>
                <w:szCs w:val="20"/>
              </w:rPr>
            </w:pPr>
            <w:r w:rsidRPr="00C445A3">
              <w:rPr>
                <w:rFonts w:cstheme="minorHAnsi"/>
                <w:sz w:val="20"/>
                <w:szCs w:val="20"/>
              </w:rPr>
              <w:t>•</w:t>
            </w:r>
            <w:r w:rsidRPr="00C445A3">
              <w:rPr>
                <w:rFonts w:cstheme="minorHAnsi"/>
                <w:sz w:val="20"/>
                <w:szCs w:val="20"/>
              </w:rPr>
              <w:tab/>
              <w:t>Alliteration</w:t>
            </w:r>
          </w:p>
          <w:p w14:paraId="2F94C46F" w14:textId="77777777" w:rsidR="00C3204E" w:rsidRPr="00C445A3" w:rsidRDefault="00C3204E" w:rsidP="00C3204E">
            <w:pPr>
              <w:pStyle w:val="NoSpacing"/>
              <w:rPr>
                <w:rFonts w:cstheme="minorHAnsi"/>
                <w:sz w:val="20"/>
                <w:szCs w:val="20"/>
              </w:rPr>
            </w:pPr>
            <w:r w:rsidRPr="00C445A3">
              <w:rPr>
                <w:rFonts w:cstheme="minorHAnsi"/>
                <w:sz w:val="20"/>
                <w:szCs w:val="20"/>
              </w:rPr>
              <w:t>•</w:t>
            </w:r>
            <w:r w:rsidRPr="00C445A3">
              <w:rPr>
                <w:rFonts w:cstheme="minorHAnsi"/>
                <w:sz w:val="20"/>
                <w:szCs w:val="20"/>
              </w:rPr>
              <w:tab/>
              <w:t>Word relationships</w:t>
            </w:r>
          </w:p>
          <w:p w14:paraId="79409530" w14:textId="77777777" w:rsidR="00C3204E" w:rsidRPr="00C445A3" w:rsidRDefault="00C3204E" w:rsidP="00C3204E">
            <w:pPr>
              <w:pStyle w:val="NoSpacing"/>
              <w:rPr>
                <w:rFonts w:cstheme="minorHAnsi"/>
                <w:sz w:val="20"/>
                <w:szCs w:val="20"/>
              </w:rPr>
            </w:pPr>
            <w:r w:rsidRPr="00C445A3">
              <w:rPr>
                <w:rFonts w:cstheme="minorHAnsi"/>
                <w:sz w:val="20"/>
                <w:szCs w:val="20"/>
              </w:rPr>
              <w:t>•</w:t>
            </w:r>
            <w:r w:rsidRPr="00C445A3">
              <w:rPr>
                <w:rFonts w:cstheme="minorHAnsi"/>
                <w:sz w:val="20"/>
                <w:szCs w:val="20"/>
              </w:rPr>
              <w:tab/>
              <w:t>Synonym/antonym</w:t>
            </w:r>
          </w:p>
          <w:p w14:paraId="3DA83B7D" w14:textId="77777777" w:rsidR="00C3204E" w:rsidRPr="00C445A3" w:rsidRDefault="00C3204E" w:rsidP="00C3204E">
            <w:pPr>
              <w:pStyle w:val="NoSpacing"/>
              <w:rPr>
                <w:rFonts w:cstheme="minorHAnsi"/>
                <w:sz w:val="20"/>
                <w:szCs w:val="20"/>
              </w:rPr>
            </w:pPr>
            <w:r w:rsidRPr="00C445A3">
              <w:rPr>
                <w:rFonts w:cstheme="minorHAnsi"/>
                <w:sz w:val="20"/>
                <w:szCs w:val="20"/>
              </w:rPr>
              <w:t>•</w:t>
            </w:r>
            <w:r w:rsidRPr="00C445A3">
              <w:rPr>
                <w:rFonts w:cstheme="minorHAnsi"/>
                <w:sz w:val="20"/>
                <w:szCs w:val="20"/>
              </w:rPr>
              <w:tab/>
              <w:t>Greek Roots</w:t>
            </w:r>
          </w:p>
          <w:p w14:paraId="79FEF75C" w14:textId="77777777" w:rsidR="00C3204E" w:rsidRPr="00C445A3" w:rsidRDefault="00C3204E" w:rsidP="00C3204E">
            <w:pPr>
              <w:pStyle w:val="NoSpacing"/>
              <w:rPr>
                <w:rFonts w:cstheme="minorHAnsi"/>
                <w:sz w:val="20"/>
                <w:szCs w:val="20"/>
              </w:rPr>
            </w:pPr>
            <w:r w:rsidRPr="00C445A3">
              <w:rPr>
                <w:rFonts w:cstheme="minorHAnsi"/>
                <w:sz w:val="20"/>
                <w:szCs w:val="20"/>
              </w:rPr>
              <w:t>•</w:t>
            </w:r>
            <w:r w:rsidRPr="00C445A3">
              <w:rPr>
                <w:rFonts w:cstheme="minorHAnsi"/>
                <w:sz w:val="20"/>
                <w:szCs w:val="20"/>
              </w:rPr>
              <w:tab/>
              <w:t>Prefixes/Suffixes</w:t>
            </w:r>
          </w:p>
          <w:p w14:paraId="6B56578F" w14:textId="4564732A" w:rsidR="005E2938" w:rsidRPr="00C445A3" w:rsidRDefault="00C3204E" w:rsidP="00C3204E">
            <w:pPr>
              <w:pStyle w:val="NoSpacing"/>
              <w:rPr>
                <w:rFonts w:cstheme="minorHAnsi"/>
                <w:sz w:val="20"/>
                <w:szCs w:val="20"/>
              </w:rPr>
            </w:pPr>
            <w:r w:rsidRPr="00C445A3">
              <w:rPr>
                <w:rFonts w:cstheme="minorHAnsi"/>
                <w:sz w:val="20"/>
                <w:szCs w:val="20"/>
              </w:rPr>
              <w:t>•</w:t>
            </w:r>
            <w:r w:rsidRPr="00C445A3">
              <w:rPr>
                <w:rFonts w:cstheme="minorHAnsi"/>
                <w:sz w:val="20"/>
                <w:szCs w:val="20"/>
              </w:rPr>
              <w:tab/>
              <w:t>Hyperbole</w:t>
            </w:r>
          </w:p>
        </w:tc>
        <w:tc>
          <w:tcPr>
            <w:tcW w:w="1440" w:type="dxa"/>
            <w:shd w:val="clear" w:color="auto" w:fill="BDD6EE" w:themeFill="accent5" w:themeFillTint="66"/>
          </w:tcPr>
          <w:p w14:paraId="6A6A0315" w14:textId="38B6CD8D" w:rsidR="005E2938" w:rsidRPr="00C445A3" w:rsidRDefault="00DC6123" w:rsidP="009828B0">
            <w:pPr>
              <w:pStyle w:val="NoSpacing"/>
              <w:rPr>
                <w:rFonts w:cstheme="minorHAnsi"/>
                <w:sz w:val="20"/>
                <w:szCs w:val="20"/>
              </w:rPr>
            </w:pPr>
            <w:r w:rsidRPr="00C445A3">
              <w:rPr>
                <w:rFonts w:cstheme="minorHAnsi"/>
                <w:sz w:val="20"/>
                <w:szCs w:val="20"/>
              </w:rPr>
              <w:t>Wonders</w:t>
            </w:r>
          </w:p>
        </w:tc>
        <w:tc>
          <w:tcPr>
            <w:tcW w:w="1890" w:type="dxa"/>
            <w:shd w:val="clear" w:color="auto" w:fill="BDD6EE" w:themeFill="accent5" w:themeFillTint="66"/>
          </w:tcPr>
          <w:p w14:paraId="00051978" w14:textId="12615884" w:rsidR="005E2938" w:rsidRPr="00C445A3" w:rsidRDefault="005E2938" w:rsidP="009828B0">
            <w:pPr>
              <w:pStyle w:val="NoSpacing"/>
              <w:rPr>
                <w:rFonts w:cstheme="minorHAnsi"/>
                <w:sz w:val="20"/>
                <w:szCs w:val="20"/>
              </w:rPr>
            </w:pPr>
          </w:p>
        </w:tc>
        <w:tc>
          <w:tcPr>
            <w:tcW w:w="2790" w:type="dxa"/>
          </w:tcPr>
          <w:p w14:paraId="699450FE" w14:textId="77777777" w:rsidR="005E2938" w:rsidRPr="00C445A3" w:rsidRDefault="00FF6EA5" w:rsidP="009828B0">
            <w:pPr>
              <w:pStyle w:val="NoSpacing"/>
              <w:numPr>
                <w:ilvl w:val="1"/>
                <w:numId w:val="2"/>
              </w:numPr>
              <w:rPr>
                <w:rFonts w:cstheme="minorHAnsi"/>
                <w:sz w:val="20"/>
                <w:szCs w:val="20"/>
              </w:rPr>
            </w:pPr>
            <w:r w:rsidRPr="00C445A3">
              <w:rPr>
                <w:rFonts w:cstheme="minorHAnsi"/>
                <w:sz w:val="20"/>
                <w:szCs w:val="20"/>
              </w:rPr>
              <w:t>Wonders</w:t>
            </w:r>
          </w:p>
          <w:p w14:paraId="49725EB8" w14:textId="77777777" w:rsidR="00FF6EA5" w:rsidRPr="00C445A3" w:rsidRDefault="00FF6EA5" w:rsidP="009828B0">
            <w:pPr>
              <w:pStyle w:val="NoSpacing"/>
              <w:numPr>
                <w:ilvl w:val="1"/>
                <w:numId w:val="2"/>
              </w:numPr>
              <w:rPr>
                <w:rFonts w:cstheme="minorHAnsi"/>
                <w:sz w:val="20"/>
                <w:szCs w:val="20"/>
              </w:rPr>
            </w:pPr>
            <w:r w:rsidRPr="00C445A3">
              <w:rPr>
                <w:rFonts w:cstheme="minorHAnsi"/>
                <w:sz w:val="20"/>
                <w:szCs w:val="20"/>
              </w:rPr>
              <w:t>SuperTeacher</w:t>
            </w:r>
            <w:r w:rsidR="00B14315" w:rsidRPr="00C445A3">
              <w:rPr>
                <w:rFonts w:cstheme="minorHAnsi"/>
                <w:sz w:val="20"/>
                <w:szCs w:val="20"/>
              </w:rPr>
              <w:t>sWorksheets.com</w:t>
            </w:r>
          </w:p>
          <w:p w14:paraId="001F6750" w14:textId="77777777" w:rsidR="00B14315" w:rsidRPr="00C445A3" w:rsidRDefault="003455E8" w:rsidP="009828B0">
            <w:pPr>
              <w:pStyle w:val="NoSpacing"/>
              <w:numPr>
                <w:ilvl w:val="1"/>
                <w:numId w:val="2"/>
              </w:numPr>
              <w:rPr>
                <w:rFonts w:cstheme="minorHAnsi"/>
                <w:sz w:val="20"/>
                <w:szCs w:val="20"/>
              </w:rPr>
            </w:pPr>
            <w:r w:rsidRPr="00C445A3">
              <w:rPr>
                <w:rFonts w:cstheme="minorHAnsi"/>
                <w:sz w:val="20"/>
                <w:szCs w:val="20"/>
              </w:rPr>
              <w:t>Teacher’s Choice</w:t>
            </w:r>
          </w:p>
          <w:p w14:paraId="362C64E9" w14:textId="77777777" w:rsidR="003455E8" w:rsidRDefault="003455E8" w:rsidP="003455E8">
            <w:pPr>
              <w:pStyle w:val="NoSpacing"/>
              <w:ind w:left="540"/>
              <w:rPr>
                <w:rFonts w:cstheme="minorHAnsi"/>
                <w:sz w:val="20"/>
                <w:szCs w:val="20"/>
              </w:rPr>
            </w:pPr>
          </w:p>
          <w:p w14:paraId="7A82BE45" w14:textId="77777777" w:rsidR="00E54933" w:rsidRDefault="00E54933" w:rsidP="003455E8">
            <w:pPr>
              <w:pStyle w:val="NoSpacing"/>
              <w:ind w:left="540"/>
              <w:rPr>
                <w:rFonts w:cstheme="minorHAnsi"/>
                <w:sz w:val="20"/>
                <w:szCs w:val="20"/>
              </w:rPr>
            </w:pPr>
          </w:p>
          <w:p w14:paraId="638E249F" w14:textId="77777777" w:rsidR="00E54933" w:rsidRDefault="00E54933" w:rsidP="003455E8">
            <w:pPr>
              <w:pStyle w:val="NoSpacing"/>
              <w:ind w:left="540"/>
              <w:rPr>
                <w:rFonts w:cstheme="minorHAnsi"/>
                <w:sz w:val="20"/>
                <w:szCs w:val="20"/>
              </w:rPr>
            </w:pPr>
          </w:p>
          <w:p w14:paraId="618C5485" w14:textId="77777777" w:rsidR="00E54933" w:rsidRDefault="00E54933" w:rsidP="003455E8">
            <w:pPr>
              <w:pStyle w:val="NoSpacing"/>
              <w:ind w:left="540"/>
              <w:rPr>
                <w:rFonts w:cstheme="minorHAnsi"/>
                <w:sz w:val="20"/>
                <w:szCs w:val="20"/>
              </w:rPr>
            </w:pPr>
          </w:p>
          <w:p w14:paraId="327879B6" w14:textId="77777777" w:rsidR="00E54933" w:rsidRDefault="00E54933" w:rsidP="003455E8">
            <w:pPr>
              <w:pStyle w:val="NoSpacing"/>
              <w:ind w:left="540"/>
              <w:rPr>
                <w:rFonts w:cstheme="minorHAnsi"/>
                <w:sz w:val="20"/>
                <w:szCs w:val="20"/>
              </w:rPr>
            </w:pPr>
          </w:p>
          <w:p w14:paraId="4425C561" w14:textId="77777777" w:rsidR="00E54933" w:rsidRDefault="00E54933" w:rsidP="003455E8">
            <w:pPr>
              <w:pStyle w:val="NoSpacing"/>
              <w:ind w:left="540"/>
              <w:rPr>
                <w:rFonts w:cstheme="minorHAnsi"/>
                <w:sz w:val="20"/>
                <w:szCs w:val="20"/>
              </w:rPr>
            </w:pPr>
          </w:p>
          <w:p w14:paraId="60F635A8" w14:textId="77777777" w:rsidR="00E54933" w:rsidRDefault="00E54933" w:rsidP="003455E8">
            <w:pPr>
              <w:pStyle w:val="NoSpacing"/>
              <w:ind w:left="540"/>
              <w:rPr>
                <w:rFonts w:cstheme="minorHAnsi"/>
                <w:sz w:val="20"/>
                <w:szCs w:val="20"/>
              </w:rPr>
            </w:pPr>
          </w:p>
          <w:p w14:paraId="0F4A3C91" w14:textId="77777777" w:rsidR="00E54933" w:rsidRDefault="00E54933" w:rsidP="003455E8">
            <w:pPr>
              <w:pStyle w:val="NoSpacing"/>
              <w:ind w:left="540"/>
              <w:rPr>
                <w:rFonts w:cstheme="minorHAnsi"/>
                <w:sz w:val="20"/>
                <w:szCs w:val="20"/>
              </w:rPr>
            </w:pPr>
          </w:p>
          <w:p w14:paraId="250DCC65" w14:textId="77777777" w:rsidR="00E54933" w:rsidRDefault="00E54933" w:rsidP="003455E8">
            <w:pPr>
              <w:pStyle w:val="NoSpacing"/>
              <w:ind w:left="540"/>
              <w:rPr>
                <w:rFonts w:cstheme="minorHAnsi"/>
                <w:sz w:val="20"/>
                <w:szCs w:val="20"/>
              </w:rPr>
            </w:pPr>
          </w:p>
          <w:p w14:paraId="15A3BC69" w14:textId="77777777" w:rsidR="00E54933" w:rsidRDefault="00E54933" w:rsidP="003455E8">
            <w:pPr>
              <w:pStyle w:val="NoSpacing"/>
              <w:ind w:left="540"/>
              <w:rPr>
                <w:rFonts w:cstheme="minorHAnsi"/>
                <w:sz w:val="20"/>
                <w:szCs w:val="20"/>
              </w:rPr>
            </w:pPr>
          </w:p>
          <w:p w14:paraId="71F254B8" w14:textId="1D670E7E" w:rsidR="00E54933" w:rsidRPr="00C445A3" w:rsidRDefault="00E54933" w:rsidP="003455E8">
            <w:pPr>
              <w:pStyle w:val="NoSpacing"/>
              <w:ind w:left="540"/>
              <w:rPr>
                <w:rFonts w:cstheme="minorHAnsi"/>
                <w:sz w:val="20"/>
                <w:szCs w:val="20"/>
              </w:rPr>
            </w:pPr>
          </w:p>
        </w:tc>
      </w:tr>
    </w:tbl>
    <w:p w14:paraId="6462EBDF" w14:textId="6DD39BDA" w:rsidR="4C8DBF1C" w:rsidRPr="00C445A3" w:rsidRDefault="4C8DBF1C" w:rsidP="4C8DBF1C">
      <w:pPr>
        <w:pStyle w:val="NoSpacing"/>
        <w:rPr>
          <w:rFonts w:cstheme="minorHAnsi"/>
          <w:sz w:val="20"/>
          <w:szCs w:val="20"/>
        </w:rPr>
      </w:pPr>
    </w:p>
    <w:tbl>
      <w:tblPr>
        <w:tblStyle w:val="TableGrid"/>
        <w:tblW w:w="0" w:type="auto"/>
        <w:tblLook w:val="04A0" w:firstRow="1" w:lastRow="0" w:firstColumn="1" w:lastColumn="0" w:noHBand="0" w:noVBand="1"/>
      </w:tblPr>
      <w:tblGrid>
        <w:gridCol w:w="957"/>
        <w:gridCol w:w="4594"/>
        <w:gridCol w:w="2947"/>
        <w:gridCol w:w="1189"/>
        <w:gridCol w:w="1373"/>
        <w:gridCol w:w="3330"/>
      </w:tblGrid>
      <w:tr w:rsidR="4C8DBF1C" w:rsidRPr="00C445A3" w14:paraId="77676EA5" w14:textId="77777777" w:rsidTr="00B16D59">
        <w:trPr>
          <w:trHeight w:val="233"/>
        </w:trPr>
        <w:tc>
          <w:tcPr>
            <w:tcW w:w="14390" w:type="dxa"/>
            <w:gridSpan w:val="6"/>
            <w:shd w:val="clear" w:color="auto" w:fill="FFFF00"/>
          </w:tcPr>
          <w:p w14:paraId="10843657" w14:textId="77777777" w:rsidR="00C95D4F" w:rsidRPr="00C445A3" w:rsidRDefault="00C95D4F" w:rsidP="4C8DBF1C">
            <w:pPr>
              <w:pStyle w:val="NoSpacing"/>
              <w:rPr>
                <w:rFonts w:cstheme="minorHAnsi"/>
                <w:sz w:val="20"/>
                <w:szCs w:val="20"/>
              </w:rPr>
            </w:pPr>
            <w:bookmarkStart w:id="0" w:name="_Hlk106786629"/>
            <w:r w:rsidRPr="00C445A3">
              <w:rPr>
                <w:rFonts w:cstheme="minorHAnsi"/>
                <w:sz w:val="20"/>
                <w:szCs w:val="20"/>
              </w:rPr>
              <w:t>Reading/Handwriting</w:t>
            </w:r>
          </w:p>
        </w:tc>
      </w:tr>
      <w:tr w:rsidR="009828B0" w:rsidRPr="00C445A3" w14:paraId="2EC6A03B" w14:textId="77777777" w:rsidTr="008262B4">
        <w:trPr>
          <w:trHeight w:val="220"/>
        </w:trPr>
        <w:tc>
          <w:tcPr>
            <w:tcW w:w="965" w:type="dxa"/>
          </w:tcPr>
          <w:p w14:paraId="44E53157" w14:textId="77777777" w:rsidR="00C95D4F" w:rsidRPr="00C445A3" w:rsidRDefault="00C95D4F" w:rsidP="4C8DBF1C">
            <w:pPr>
              <w:pStyle w:val="NoSpacing"/>
              <w:rPr>
                <w:rFonts w:cstheme="minorHAnsi"/>
                <w:sz w:val="20"/>
                <w:szCs w:val="20"/>
              </w:rPr>
            </w:pPr>
            <w:r w:rsidRPr="00C445A3">
              <w:rPr>
                <w:rFonts w:cstheme="minorHAnsi"/>
                <w:sz w:val="20"/>
                <w:szCs w:val="20"/>
              </w:rPr>
              <w:t>QTR:</w:t>
            </w:r>
          </w:p>
        </w:tc>
        <w:tc>
          <w:tcPr>
            <w:tcW w:w="4637" w:type="dxa"/>
          </w:tcPr>
          <w:p w14:paraId="680E5A96" w14:textId="77777777" w:rsidR="00C95D4F" w:rsidRPr="00C445A3" w:rsidRDefault="00C95D4F" w:rsidP="4C8DBF1C">
            <w:pPr>
              <w:pStyle w:val="NoSpacing"/>
              <w:rPr>
                <w:rFonts w:cstheme="minorHAnsi"/>
                <w:sz w:val="20"/>
                <w:szCs w:val="20"/>
              </w:rPr>
            </w:pPr>
            <w:r w:rsidRPr="00C445A3">
              <w:rPr>
                <w:rFonts w:cstheme="minorHAnsi"/>
                <w:sz w:val="20"/>
                <w:szCs w:val="20"/>
              </w:rPr>
              <w:t>PACC Eligible Content:</w:t>
            </w:r>
          </w:p>
        </w:tc>
        <w:tc>
          <w:tcPr>
            <w:tcW w:w="2917" w:type="dxa"/>
          </w:tcPr>
          <w:p w14:paraId="6B4B4D31" w14:textId="77777777" w:rsidR="00C95D4F" w:rsidRPr="00C445A3" w:rsidRDefault="00C95D4F" w:rsidP="4C8DBF1C">
            <w:pPr>
              <w:pStyle w:val="NoSpacing"/>
              <w:rPr>
                <w:rFonts w:cstheme="minorHAnsi"/>
                <w:sz w:val="20"/>
                <w:szCs w:val="20"/>
              </w:rPr>
            </w:pPr>
            <w:r w:rsidRPr="00C445A3">
              <w:rPr>
                <w:rFonts w:cstheme="minorHAnsi"/>
                <w:sz w:val="20"/>
                <w:szCs w:val="20"/>
              </w:rPr>
              <w:t>Skills:</w:t>
            </w:r>
          </w:p>
        </w:tc>
        <w:tc>
          <w:tcPr>
            <w:tcW w:w="1191" w:type="dxa"/>
            <w:shd w:val="clear" w:color="auto" w:fill="BDD6EE" w:themeFill="accent5" w:themeFillTint="66"/>
          </w:tcPr>
          <w:p w14:paraId="1798BF65" w14:textId="77777777" w:rsidR="00C95D4F" w:rsidRPr="00C445A3" w:rsidRDefault="00C95D4F" w:rsidP="4C8DBF1C">
            <w:pPr>
              <w:pStyle w:val="NoSpacing"/>
              <w:rPr>
                <w:rFonts w:cstheme="minorHAnsi"/>
                <w:sz w:val="20"/>
                <w:szCs w:val="20"/>
              </w:rPr>
            </w:pPr>
            <w:r w:rsidRPr="00C445A3">
              <w:rPr>
                <w:rFonts w:cstheme="minorHAnsi"/>
                <w:sz w:val="20"/>
                <w:szCs w:val="20"/>
              </w:rPr>
              <w:t>District Materials:</w:t>
            </w:r>
          </w:p>
        </w:tc>
        <w:tc>
          <w:tcPr>
            <w:tcW w:w="1378" w:type="dxa"/>
            <w:shd w:val="clear" w:color="auto" w:fill="BDD6EE" w:themeFill="accent5" w:themeFillTint="66"/>
          </w:tcPr>
          <w:p w14:paraId="08898928" w14:textId="77777777" w:rsidR="00C95D4F" w:rsidRPr="00C445A3" w:rsidRDefault="00C95D4F" w:rsidP="4C8DBF1C">
            <w:pPr>
              <w:pStyle w:val="NoSpacing"/>
              <w:rPr>
                <w:rFonts w:cstheme="minorHAnsi"/>
                <w:sz w:val="20"/>
                <w:szCs w:val="20"/>
              </w:rPr>
            </w:pPr>
            <w:r w:rsidRPr="00C445A3">
              <w:rPr>
                <w:rFonts w:cstheme="minorHAnsi"/>
                <w:sz w:val="20"/>
                <w:szCs w:val="20"/>
              </w:rPr>
              <w:t>Suggested Order:</w:t>
            </w:r>
          </w:p>
        </w:tc>
        <w:tc>
          <w:tcPr>
            <w:tcW w:w="3302" w:type="dxa"/>
          </w:tcPr>
          <w:p w14:paraId="02DB4DB8" w14:textId="77777777" w:rsidR="00C95D4F" w:rsidRPr="00C445A3" w:rsidRDefault="00C95D4F" w:rsidP="4C8DBF1C">
            <w:pPr>
              <w:pStyle w:val="NoSpacing"/>
              <w:rPr>
                <w:rFonts w:cstheme="minorHAnsi"/>
                <w:sz w:val="20"/>
                <w:szCs w:val="20"/>
              </w:rPr>
            </w:pPr>
            <w:r w:rsidRPr="00C445A3">
              <w:rPr>
                <w:rFonts w:cstheme="minorHAnsi"/>
                <w:sz w:val="20"/>
                <w:szCs w:val="20"/>
              </w:rPr>
              <w:t xml:space="preserve">Exemplars </w:t>
            </w:r>
          </w:p>
          <w:p w14:paraId="116359B4" w14:textId="77777777" w:rsidR="00C95D4F" w:rsidRPr="00C445A3" w:rsidRDefault="00C95D4F" w:rsidP="4C8DBF1C">
            <w:pPr>
              <w:pStyle w:val="NoSpacing"/>
              <w:rPr>
                <w:rFonts w:cstheme="minorHAnsi"/>
                <w:sz w:val="20"/>
                <w:szCs w:val="20"/>
              </w:rPr>
            </w:pPr>
            <w:r w:rsidRPr="00C445A3">
              <w:rPr>
                <w:rFonts w:cstheme="minorHAnsi"/>
                <w:sz w:val="20"/>
                <w:szCs w:val="20"/>
              </w:rPr>
              <w:t>(Extra Materials)</w:t>
            </w:r>
          </w:p>
        </w:tc>
      </w:tr>
      <w:tr w:rsidR="002B28A7" w:rsidRPr="00C445A3" w14:paraId="264DE7C7" w14:textId="77777777" w:rsidTr="008262B4">
        <w:trPr>
          <w:trHeight w:val="924"/>
        </w:trPr>
        <w:tc>
          <w:tcPr>
            <w:tcW w:w="965" w:type="dxa"/>
          </w:tcPr>
          <w:p w14:paraId="0D7F7D75" w14:textId="6F35B01E" w:rsidR="00C95D4F" w:rsidRPr="00C445A3" w:rsidRDefault="00F54386" w:rsidP="4C8DBF1C">
            <w:pPr>
              <w:pStyle w:val="NoSpacing"/>
              <w:rPr>
                <w:rFonts w:cstheme="minorHAnsi"/>
                <w:sz w:val="20"/>
                <w:szCs w:val="20"/>
              </w:rPr>
            </w:pPr>
            <w:r w:rsidRPr="00C445A3">
              <w:rPr>
                <w:rFonts w:cstheme="minorHAnsi"/>
                <w:sz w:val="20"/>
                <w:szCs w:val="20"/>
              </w:rPr>
              <w:t>2</w:t>
            </w:r>
          </w:p>
        </w:tc>
        <w:tc>
          <w:tcPr>
            <w:tcW w:w="4637" w:type="dxa"/>
          </w:tcPr>
          <w:p w14:paraId="7204B813" w14:textId="77777777" w:rsidR="009E579C" w:rsidRPr="00C445A3" w:rsidRDefault="00B65372" w:rsidP="001B3EA5">
            <w:pPr>
              <w:pStyle w:val="NoSpacing"/>
              <w:rPr>
                <w:rFonts w:cstheme="minorHAnsi"/>
                <w:sz w:val="20"/>
                <w:szCs w:val="20"/>
              </w:rPr>
            </w:pPr>
            <w:r w:rsidRPr="00C445A3">
              <w:rPr>
                <w:rFonts w:cstheme="minorHAnsi"/>
                <w:sz w:val="20"/>
                <w:szCs w:val="20"/>
              </w:rPr>
              <w:t>E04.A-K.1.1</w:t>
            </w:r>
            <w:r w:rsidR="009E579C" w:rsidRPr="00C445A3">
              <w:rPr>
                <w:rFonts w:cstheme="minorHAnsi"/>
                <w:sz w:val="20"/>
                <w:szCs w:val="20"/>
              </w:rPr>
              <w:t>.2 Determine a theme of a story, drama, or poem from details in the text; summarize the text.</w:t>
            </w:r>
          </w:p>
          <w:p w14:paraId="55D28B48" w14:textId="77777777" w:rsidR="001B3EA5" w:rsidRPr="00C445A3" w:rsidRDefault="001B3EA5" w:rsidP="001B3EA5">
            <w:pPr>
              <w:pStyle w:val="NoSpacing"/>
              <w:rPr>
                <w:rFonts w:cstheme="minorHAnsi"/>
                <w:sz w:val="20"/>
                <w:szCs w:val="20"/>
              </w:rPr>
            </w:pPr>
          </w:p>
          <w:p w14:paraId="56B1D003" w14:textId="2BE6F1AF" w:rsidR="00C25283" w:rsidRPr="00C445A3" w:rsidRDefault="00C25283" w:rsidP="001B3EA5">
            <w:pPr>
              <w:pStyle w:val="NoSpacing"/>
              <w:rPr>
                <w:rFonts w:cstheme="minorHAnsi"/>
                <w:sz w:val="20"/>
                <w:szCs w:val="20"/>
              </w:rPr>
            </w:pPr>
            <w:r w:rsidRPr="00C445A3">
              <w:rPr>
                <w:rFonts w:cstheme="minorHAnsi"/>
                <w:sz w:val="20"/>
                <w:szCs w:val="20"/>
              </w:rPr>
              <w:t>E04.B-K.1.1.2 Determine the main idea of a text and explain how it is supported by key details; summarize the text.</w:t>
            </w:r>
          </w:p>
          <w:p w14:paraId="20CE7839" w14:textId="77777777" w:rsidR="001B3EA5" w:rsidRPr="00C445A3" w:rsidRDefault="001B3EA5" w:rsidP="001B3EA5">
            <w:pPr>
              <w:pStyle w:val="NoSpacing"/>
              <w:rPr>
                <w:rFonts w:cstheme="minorHAnsi"/>
                <w:sz w:val="20"/>
                <w:szCs w:val="20"/>
              </w:rPr>
            </w:pPr>
          </w:p>
          <w:p w14:paraId="72061648" w14:textId="30434C2F" w:rsidR="00C25283" w:rsidRPr="00C445A3" w:rsidRDefault="00C25283" w:rsidP="001B3EA5">
            <w:pPr>
              <w:pStyle w:val="NoSpacing"/>
              <w:rPr>
                <w:rFonts w:cstheme="minorHAnsi"/>
                <w:sz w:val="20"/>
                <w:szCs w:val="20"/>
              </w:rPr>
            </w:pPr>
            <w:r w:rsidRPr="00C445A3">
              <w:rPr>
                <w:rFonts w:cstheme="minorHAnsi"/>
                <w:sz w:val="20"/>
                <w:szCs w:val="20"/>
              </w:rPr>
              <w:t>E04.C.1.1.1 Introduce a topic or text for the intended audience, state an opinion, and create an organizational structure in which related ideas are grouped to support the writer’s purpose.</w:t>
            </w:r>
          </w:p>
          <w:p w14:paraId="5F03CFAF" w14:textId="77777777" w:rsidR="001B3EA5" w:rsidRPr="00C445A3" w:rsidRDefault="001B3EA5" w:rsidP="001B3EA5">
            <w:pPr>
              <w:pStyle w:val="NoSpacing"/>
              <w:ind w:left="360"/>
              <w:rPr>
                <w:rFonts w:cstheme="minorHAnsi"/>
                <w:sz w:val="20"/>
                <w:szCs w:val="20"/>
              </w:rPr>
            </w:pPr>
          </w:p>
          <w:p w14:paraId="6AB1B84E" w14:textId="46F93221" w:rsidR="00C25283" w:rsidRPr="00C445A3" w:rsidRDefault="00C25283" w:rsidP="001B3EA5">
            <w:pPr>
              <w:pStyle w:val="NoSpacing"/>
              <w:rPr>
                <w:rFonts w:cstheme="minorHAnsi"/>
                <w:sz w:val="20"/>
                <w:szCs w:val="20"/>
              </w:rPr>
            </w:pPr>
            <w:r w:rsidRPr="00C445A3">
              <w:rPr>
                <w:rFonts w:cstheme="minorHAnsi"/>
                <w:sz w:val="20"/>
                <w:szCs w:val="20"/>
              </w:rPr>
              <w:t>E04.C.1.1.2 Provide reasons that are supported by facts and details.</w:t>
            </w:r>
          </w:p>
          <w:p w14:paraId="352B9AFE" w14:textId="77777777" w:rsidR="001B3EA5" w:rsidRPr="00C445A3" w:rsidRDefault="001B3EA5" w:rsidP="001B3EA5">
            <w:pPr>
              <w:pStyle w:val="NoSpacing"/>
              <w:rPr>
                <w:rFonts w:cstheme="minorHAnsi"/>
                <w:sz w:val="20"/>
                <w:szCs w:val="20"/>
              </w:rPr>
            </w:pPr>
          </w:p>
          <w:p w14:paraId="04CF4AE6" w14:textId="5E09B32D" w:rsidR="00C25283" w:rsidRPr="00C445A3" w:rsidRDefault="00C25283" w:rsidP="001B3EA5">
            <w:pPr>
              <w:pStyle w:val="NoSpacing"/>
              <w:rPr>
                <w:rFonts w:cstheme="minorHAnsi"/>
                <w:sz w:val="20"/>
                <w:szCs w:val="20"/>
              </w:rPr>
            </w:pPr>
            <w:r w:rsidRPr="00C445A3">
              <w:rPr>
                <w:rFonts w:cstheme="minorHAnsi"/>
                <w:sz w:val="20"/>
                <w:szCs w:val="20"/>
              </w:rPr>
              <w:t>E04.C.1.1.3 Link an opinion and reasons using words and</w:t>
            </w:r>
            <w:r w:rsidR="001B3EA5" w:rsidRPr="00C445A3">
              <w:rPr>
                <w:rFonts w:cstheme="minorHAnsi"/>
                <w:sz w:val="20"/>
                <w:szCs w:val="20"/>
              </w:rPr>
              <w:t xml:space="preserve"> </w:t>
            </w:r>
            <w:r w:rsidRPr="00C445A3">
              <w:rPr>
                <w:rFonts w:cstheme="minorHAnsi"/>
                <w:sz w:val="20"/>
                <w:szCs w:val="20"/>
              </w:rPr>
              <w:t xml:space="preserve">phrases (e.g., for instance, </w:t>
            </w:r>
            <w:proofErr w:type="gramStart"/>
            <w:r w:rsidRPr="00C445A3">
              <w:rPr>
                <w:rFonts w:cstheme="minorHAnsi"/>
                <w:sz w:val="20"/>
                <w:szCs w:val="20"/>
              </w:rPr>
              <w:t>in order to</w:t>
            </w:r>
            <w:proofErr w:type="gramEnd"/>
            <w:r w:rsidRPr="00C445A3">
              <w:rPr>
                <w:rFonts w:cstheme="minorHAnsi"/>
                <w:sz w:val="20"/>
                <w:szCs w:val="20"/>
              </w:rPr>
              <w:t>, in addition).</w:t>
            </w:r>
          </w:p>
          <w:p w14:paraId="386338DE" w14:textId="77777777" w:rsidR="001B3EA5" w:rsidRPr="00C445A3" w:rsidRDefault="001B3EA5" w:rsidP="001B3EA5">
            <w:pPr>
              <w:pStyle w:val="NoSpacing"/>
              <w:rPr>
                <w:rFonts w:cstheme="minorHAnsi"/>
                <w:sz w:val="20"/>
                <w:szCs w:val="20"/>
              </w:rPr>
            </w:pPr>
          </w:p>
          <w:p w14:paraId="3F7C4683" w14:textId="1C3856B6" w:rsidR="00C95D4F" w:rsidRPr="00C445A3" w:rsidRDefault="00C25283" w:rsidP="001B3EA5">
            <w:pPr>
              <w:pStyle w:val="NoSpacing"/>
              <w:rPr>
                <w:rFonts w:cstheme="minorHAnsi"/>
                <w:sz w:val="20"/>
                <w:szCs w:val="20"/>
              </w:rPr>
            </w:pPr>
            <w:r w:rsidRPr="00C445A3">
              <w:rPr>
                <w:rFonts w:cstheme="minorHAnsi"/>
                <w:sz w:val="20"/>
                <w:szCs w:val="20"/>
              </w:rPr>
              <w:t>E04.C.1.1.4 Provide a concluding statement or section related to the opinion presented.</w:t>
            </w:r>
          </w:p>
        </w:tc>
        <w:tc>
          <w:tcPr>
            <w:tcW w:w="2917" w:type="dxa"/>
          </w:tcPr>
          <w:p w14:paraId="5722C32D" w14:textId="77777777" w:rsidR="00E772FD" w:rsidRPr="00E772FD" w:rsidRDefault="00E772FD" w:rsidP="00E772FD">
            <w:pPr>
              <w:rPr>
                <w:rFonts w:cstheme="minorHAnsi"/>
                <w:sz w:val="20"/>
                <w:szCs w:val="20"/>
              </w:rPr>
            </w:pPr>
            <w:r w:rsidRPr="00E772FD">
              <w:rPr>
                <w:rFonts w:cstheme="minorHAnsi"/>
                <w:sz w:val="20"/>
                <w:szCs w:val="20"/>
              </w:rPr>
              <w:t>Unit 3 &amp; 4</w:t>
            </w:r>
          </w:p>
          <w:p w14:paraId="6BA68C7B" w14:textId="77777777" w:rsidR="00E772FD" w:rsidRPr="00E772FD" w:rsidRDefault="00E772FD" w:rsidP="00E772FD">
            <w:pPr>
              <w:numPr>
                <w:ilvl w:val="0"/>
                <w:numId w:val="5"/>
              </w:numPr>
              <w:rPr>
                <w:rFonts w:cstheme="minorHAnsi"/>
                <w:sz w:val="20"/>
                <w:szCs w:val="20"/>
              </w:rPr>
            </w:pPr>
            <w:r w:rsidRPr="00E772FD">
              <w:rPr>
                <w:rFonts w:cstheme="minorHAnsi"/>
                <w:sz w:val="20"/>
                <w:szCs w:val="20"/>
              </w:rPr>
              <w:t>Visualize</w:t>
            </w:r>
          </w:p>
          <w:p w14:paraId="6F68438A" w14:textId="77777777" w:rsidR="00E772FD" w:rsidRPr="00E772FD" w:rsidRDefault="00E772FD" w:rsidP="00E772FD">
            <w:pPr>
              <w:numPr>
                <w:ilvl w:val="0"/>
                <w:numId w:val="5"/>
              </w:numPr>
              <w:rPr>
                <w:rFonts w:cstheme="minorHAnsi"/>
                <w:sz w:val="20"/>
                <w:szCs w:val="20"/>
              </w:rPr>
            </w:pPr>
            <w:r w:rsidRPr="00E772FD">
              <w:rPr>
                <w:rFonts w:cstheme="minorHAnsi"/>
                <w:sz w:val="20"/>
                <w:szCs w:val="20"/>
              </w:rPr>
              <w:t>Point of View/Perspective</w:t>
            </w:r>
          </w:p>
          <w:p w14:paraId="0DF404E4" w14:textId="77777777" w:rsidR="00E772FD" w:rsidRPr="00E772FD" w:rsidRDefault="00E772FD" w:rsidP="00E772FD">
            <w:pPr>
              <w:numPr>
                <w:ilvl w:val="0"/>
                <w:numId w:val="5"/>
              </w:numPr>
              <w:rPr>
                <w:rFonts w:cstheme="minorHAnsi"/>
                <w:sz w:val="20"/>
                <w:szCs w:val="20"/>
                <w:lang w:val="fr-FR"/>
              </w:rPr>
            </w:pPr>
            <w:proofErr w:type="spellStart"/>
            <w:r w:rsidRPr="00E772FD">
              <w:rPr>
                <w:rFonts w:cstheme="minorHAnsi"/>
                <w:sz w:val="20"/>
                <w:szCs w:val="20"/>
                <w:lang w:val="fr-FR"/>
              </w:rPr>
              <w:t>Text</w:t>
            </w:r>
            <w:proofErr w:type="spellEnd"/>
            <w:r w:rsidRPr="00E772FD">
              <w:rPr>
                <w:rFonts w:cstheme="minorHAnsi"/>
                <w:sz w:val="20"/>
                <w:szCs w:val="20"/>
                <w:lang w:val="fr-FR"/>
              </w:rPr>
              <w:t xml:space="preserve"> </w:t>
            </w:r>
            <w:proofErr w:type="gramStart"/>
            <w:r w:rsidRPr="00E772FD">
              <w:rPr>
                <w:rFonts w:cstheme="minorHAnsi"/>
                <w:sz w:val="20"/>
                <w:szCs w:val="20"/>
                <w:lang w:val="fr-FR"/>
              </w:rPr>
              <w:t>Structure:</w:t>
            </w:r>
            <w:proofErr w:type="gramEnd"/>
            <w:r w:rsidRPr="00E772FD">
              <w:rPr>
                <w:rFonts w:cstheme="minorHAnsi"/>
                <w:sz w:val="20"/>
                <w:szCs w:val="20"/>
                <w:lang w:val="fr-FR"/>
              </w:rPr>
              <w:t xml:space="preserve"> </w:t>
            </w:r>
            <w:proofErr w:type="spellStart"/>
            <w:r w:rsidRPr="00E772FD">
              <w:rPr>
                <w:rFonts w:cstheme="minorHAnsi"/>
                <w:sz w:val="20"/>
                <w:szCs w:val="20"/>
                <w:lang w:val="fr-FR"/>
              </w:rPr>
              <w:t>Problem</w:t>
            </w:r>
            <w:proofErr w:type="spellEnd"/>
            <w:r w:rsidRPr="00E772FD">
              <w:rPr>
                <w:rFonts w:cstheme="minorHAnsi"/>
                <w:sz w:val="20"/>
                <w:szCs w:val="20"/>
                <w:lang w:val="fr-FR"/>
              </w:rPr>
              <w:t xml:space="preserve">/Solution/Cause &amp; </w:t>
            </w:r>
            <w:proofErr w:type="spellStart"/>
            <w:r w:rsidRPr="00E772FD">
              <w:rPr>
                <w:rFonts w:cstheme="minorHAnsi"/>
                <w:sz w:val="20"/>
                <w:szCs w:val="20"/>
                <w:lang w:val="fr-FR"/>
              </w:rPr>
              <w:t>Effect</w:t>
            </w:r>
            <w:proofErr w:type="spellEnd"/>
            <w:r w:rsidRPr="00E772FD">
              <w:rPr>
                <w:rFonts w:cstheme="minorHAnsi"/>
                <w:sz w:val="20"/>
                <w:szCs w:val="20"/>
                <w:lang w:val="fr-FR"/>
              </w:rPr>
              <w:t>/Description</w:t>
            </w:r>
          </w:p>
          <w:p w14:paraId="656C46C3" w14:textId="77777777" w:rsidR="00E772FD" w:rsidRPr="00E772FD" w:rsidRDefault="00E772FD" w:rsidP="00E772FD">
            <w:pPr>
              <w:numPr>
                <w:ilvl w:val="0"/>
                <w:numId w:val="5"/>
              </w:numPr>
              <w:rPr>
                <w:rFonts w:cstheme="minorHAnsi"/>
                <w:sz w:val="20"/>
                <w:szCs w:val="20"/>
              </w:rPr>
            </w:pPr>
            <w:r w:rsidRPr="00E772FD">
              <w:rPr>
                <w:rFonts w:cstheme="minorHAnsi"/>
                <w:sz w:val="20"/>
                <w:szCs w:val="20"/>
              </w:rPr>
              <w:t xml:space="preserve">Text Feature: Timeline, Headings &amp; Pronunciations </w:t>
            </w:r>
          </w:p>
          <w:p w14:paraId="05E39FEE" w14:textId="77777777" w:rsidR="00E772FD" w:rsidRPr="00E772FD" w:rsidRDefault="00E772FD" w:rsidP="00E772FD">
            <w:pPr>
              <w:numPr>
                <w:ilvl w:val="0"/>
                <w:numId w:val="5"/>
              </w:numPr>
              <w:rPr>
                <w:rFonts w:cstheme="minorHAnsi"/>
                <w:sz w:val="20"/>
                <w:szCs w:val="20"/>
              </w:rPr>
            </w:pPr>
            <w:r w:rsidRPr="00E772FD">
              <w:rPr>
                <w:rFonts w:cstheme="minorHAnsi"/>
                <w:sz w:val="20"/>
                <w:szCs w:val="20"/>
              </w:rPr>
              <w:t>Reread</w:t>
            </w:r>
          </w:p>
          <w:p w14:paraId="087B0EF5" w14:textId="77777777" w:rsidR="00E772FD" w:rsidRPr="00E772FD" w:rsidRDefault="00E772FD" w:rsidP="00E772FD">
            <w:pPr>
              <w:numPr>
                <w:ilvl w:val="0"/>
                <w:numId w:val="5"/>
              </w:numPr>
              <w:rPr>
                <w:rFonts w:cstheme="minorHAnsi"/>
                <w:sz w:val="20"/>
                <w:szCs w:val="20"/>
              </w:rPr>
            </w:pPr>
            <w:r w:rsidRPr="00E772FD">
              <w:rPr>
                <w:rFonts w:cstheme="minorHAnsi"/>
                <w:sz w:val="20"/>
                <w:szCs w:val="20"/>
              </w:rPr>
              <w:t>Author’s Perspective/Purpose</w:t>
            </w:r>
          </w:p>
          <w:p w14:paraId="73F987E5" w14:textId="77777777" w:rsidR="00E772FD" w:rsidRPr="00E772FD" w:rsidRDefault="00E772FD" w:rsidP="00E772FD">
            <w:pPr>
              <w:numPr>
                <w:ilvl w:val="0"/>
                <w:numId w:val="5"/>
              </w:numPr>
              <w:rPr>
                <w:rFonts w:cstheme="minorHAnsi"/>
                <w:sz w:val="20"/>
                <w:szCs w:val="20"/>
              </w:rPr>
            </w:pPr>
            <w:r w:rsidRPr="00E772FD">
              <w:rPr>
                <w:rFonts w:cstheme="minorHAnsi"/>
                <w:sz w:val="20"/>
                <w:szCs w:val="20"/>
              </w:rPr>
              <w:t>Ask &amp; Answer Questions</w:t>
            </w:r>
          </w:p>
          <w:p w14:paraId="46DF538D" w14:textId="77777777" w:rsidR="00E772FD" w:rsidRPr="00E772FD" w:rsidRDefault="00E772FD" w:rsidP="00E772FD">
            <w:pPr>
              <w:numPr>
                <w:ilvl w:val="0"/>
                <w:numId w:val="5"/>
              </w:numPr>
              <w:rPr>
                <w:rFonts w:cstheme="minorHAnsi"/>
                <w:sz w:val="20"/>
                <w:szCs w:val="20"/>
              </w:rPr>
            </w:pPr>
            <w:r w:rsidRPr="00E772FD">
              <w:rPr>
                <w:rFonts w:cstheme="minorHAnsi"/>
                <w:sz w:val="20"/>
                <w:szCs w:val="20"/>
              </w:rPr>
              <w:t>Homophones &amp; Homographs</w:t>
            </w:r>
          </w:p>
          <w:p w14:paraId="00952FB4" w14:textId="77777777" w:rsidR="00E772FD" w:rsidRPr="00E772FD" w:rsidRDefault="00E772FD" w:rsidP="00E772FD">
            <w:pPr>
              <w:numPr>
                <w:ilvl w:val="0"/>
                <w:numId w:val="5"/>
              </w:numPr>
              <w:rPr>
                <w:rFonts w:cstheme="minorHAnsi"/>
                <w:sz w:val="20"/>
                <w:szCs w:val="20"/>
              </w:rPr>
            </w:pPr>
            <w:r w:rsidRPr="00E772FD">
              <w:rPr>
                <w:rFonts w:cstheme="minorHAnsi"/>
                <w:sz w:val="20"/>
                <w:szCs w:val="20"/>
              </w:rPr>
              <w:t>Make Predictions</w:t>
            </w:r>
          </w:p>
          <w:p w14:paraId="7653B9F2" w14:textId="77777777" w:rsidR="00E772FD" w:rsidRPr="00E772FD" w:rsidRDefault="00E772FD" w:rsidP="00E772FD">
            <w:pPr>
              <w:numPr>
                <w:ilvl w:val="0"/>
                <w:numId w:val="5"/>
              </w:numPr>
              <w:rPr>
                <w:rFonts w:cstheme="minorHAnsi"/>
                <w:sz w:val="20"/>
                <w:szCs w:val="20"/>
              </w:rPr>
            </w:pPr>
            <w:r w:rsidRPr="00E772FD">
              <w:rPr>
                <w:rFonts w:cstheme="minorHAnsi"/>
                <w:sz w:val="20"/>
                <w:szCs w:val="20"/>
              </w:rPr>
              <w:t>Plot: Setting</w:t>
            </w:r>
          </w:p>
          <w:p w14:paraId="0511638B" w14:textId="77777777" w:rsidR="00E772FD" w:rsidRPr="00E772FD" w:rsidRDefault="00E772FD" w:rsidP="00E772FD">
            <w:pPr>
              <w:numPr>
                <w:ilvl w:val="0"/>
                <w:numId w:val="5"/>
              </w:numPr>
              <w:rPr>
                <w:rFonts w:cstheme="minorHAnsi"/>
                <w:sz w:val="20"/>
                <w:szCs w:val="20"/>
              </w:rPr>
            </w:pPr>
            <w:r w:rsidRPr="00E772FD">
              <w:rPr>
                <w:rFonts w:cstheme="minorHAnsi"/>
                <w:sz w:val="20"/>
                <w:szCs w:val="20"/>
              </w:rPr>
              <w:t>Poetry: Rhyme &amp; Structure</w:t>
            </w:r>
          </w:p>
          <w:p w14:paraId="3CDF3343" w14:textId="77777777" w:rsidR="4C8DBF1C" w:rsidRPr="00C445A3" w:rsidRDefault="00E772FD" w:rsidP="00E772FD">
            <w:pPr>
              <w:numPr>
                <w:ilvl w:val="0"/>
                <w:numId w:val="5"/>
              </w:numPr>
              <w:rPr>
                <w:rFonts w:cstheme="minorHAnsi"/>
                <w:sz w:val="20"/>
                <w:szCs w:val="20"/>
              </w:rPr>
            </w:pPr>
            <w:r w:rsidRPr="00E772FD">
              <w:rPr>
                <w:rFonts w:cstheme="minorHAnsi"/>
                <w:sz w:val="20"/>
                <w:szCs w:val="20"/>
              </w:rPr>
              <w:t xml:space="preserve">Narrative Poetry </w:t>
            </w:r>
            <w:r w:rsidRPr="00C445A3">
              <w:rPr>
                <w:rFonts w:cstheme="minorHAnsi"/>
                <w:sz w:val="20"/>
                <w:szCs w:val="20"/>
              </w:rPr>
              <w:t>Theme</w:t>
            </w:r>
          </w:p>
          <w:p w14:paraId="6DCF4729" w14:textId="77777777" w:rsidR="00917F35" w:rsidRPr="00C445A3" w:rsidRDefault="00917F35" w:rsidP="00917F35">
            <w:pPr>
              <w:numPr>
                <w:ilvl w:val="0"/>
                <w:numId w:val="5"/>
              </w:numPr>
              <w:rPr>
                <w:rFonts w:cstheme="minorHAnsi"/>
                <w:sz w:val="20"/>
                <w:szCs w:val="20"/>
              </w:rPr>
            </w:pPr>
            <w:r w:rsidRPr="00C445A3">
              <w:rPr>
                <w:rFonts w:cstheme="minorHAnsi"/>
                <w:sz w:val="20"/>
                <w:szCs w:val="20"/>
              </w:rPr>
              <w:t>Reread</w:t>
            </w:r>
          </w:p>
          <w:p w14:paraId="43E9DA25" w14:textId="77777777" w:rsidR="00917F35" w:rsidRPr="00C445A3" w:rsidRDefault="00917F35" w:rsidP="00917F35">
            <w:pPr>
              <w:numPr>
                <w:ilvl w:val="0"/>
                <w:numId w:val="5"/>
              </w:numPr>
              <w:rPr>
                <w:rFonts w:cstheme="minorHAnsi"/>
                <w:sz w:val="20"/>
                <w:szCs w:val="20"/>
              </w:rPr>
            </w:pPr>
            <w:r w:rsidRPr="00C445A3">
              <w:rPr>
                <w:rFonts w:cstheme="minorHAnsi"/>
                <w:sz w:val="20"/>
                <w:szCs w:val="20"/>
              </w:rPr>
              <w:t>Text Features: Maps &amp; Headings</w:t>
            </w:r>
          </w:p>
          <w:p w14:paraId="7D6286CB" w14:textId="77777777" w:rsidR="00917F35" w:rsidRPr="00C445A3" w:rsidRDefault="00917F35" w:rsidP="00917F35">
            <w:pPr>
              <w:numPr>
                <w:ilvl w:val="0"/>
                <w:numId w:val="5"/>
              </w:numPr>
              <w:rPr>
                <w:rFonts w:cstheme="minorHAnsi"/>
                <w:sz w:val="20"/>
                <w:szCs w:val="20"/>
              </w:rPr>
            </w:pPr>
            <w:r w:rsidRPr="00C445A3">
              <w:rPr>
                <w:rFonts w:cstheme="minorHAnsi"/>
                <w:sz w:val="20"/>
                <w:szCs w:val="20"/>
              </w:rPr>
              <w:t>Author’s Claim</w:t>
            </w:r>
          </w:p>
          <w:p w14:paraId="7A990EEC" w14:textId="47DA1348" w:rsidR="4C8DBF1C" w:rsidRPr="00C445A3" w:rsidRDefault="00917F35" w:rsidP="00E772FD">
            <w:pPr>
              <w:numPr>
                <w:ilvl w:val="0"/>
                <w:numId w:val="5"/>
              </w:numPr>
              <w:rPr>
                <w:rFonts w:cstheme="minorHAnsi"/>
                <w:sz w:val="20"/>
                <w:szCs w:val="20"/>
              </w:rPr>
            </w:pPr>
            <w:r w:rsidRPr="00C445A3">
              <w:rPr>
                <w:rFonts w:cstheme="minorHAnsi"/>
                <w:sz w:val="20"/>
                <w:szCs w:val="20"/>
              </w:rPr>
              <w:t>Text Structure: Sequence</w:t>
            </w:r>
          </w:p>
        </w:tc>
        <w:tc>
          <w:tcPr>
            <w:tcW w:w="1191" w:type="dxa"/>
            <w:shd w:val="clear" w:color="auto" w:fill="BDD6EE" w:themeFill="accent5" w:themeFillTint="66"/>
          </w:tcPr>
          <w:p w14:paraId="7DF191CE" w14:textId="77777777" w:rsidR="00C95D4F" w:rsidRPr="00C445A3" w:rsidRDefault="00C95D4F" w:rsidP="4C8DBF1C">
            <w:pPr>
              <w:pStyle w:val="NoSpacing"/>
              <w:rPr>
                <w:rFonts w:cstheme="minorHAnsi"/>
                <w:sz w:val="20"/>
                <w:szCs w:val="20"/>
              </w:rPr>
            </w:pPr>
            <w:r w:rsidRPr="00C445A3">
              <w:rPr>
                <w:rFonts w:cstheme="minorHAnsi"/>
                <w:sz w:val="20"/>
                <w:szCs w:val="20"/>
              </w:rPr>
              <w:t>WONDERS</w:t>
            </w:r>
          </w:p>
        </w:tc>
        <w:tc>
          <w:tcPr>
            <w:tcW w:w="1378" w:type="dxa"/>
            <w:shd w:val="clear" w:color="auto" w:fill="BDD6EE" w:themeFill="accent5" w:themeFillTint="66"/>
          </w:tcPr>
          <w:p w14:paraId="68E76E2E" w14:textId="07E47F00" w:rsidR="4C8DBF1C" w:rsidRPr="00C445A3" w:rsidRDefault="00BB164C" w:rsidP="00BB164C">
            <w:pPr>
              <w:pStyle w:val="NoSpacing"/>
              <w:rPr>
                <w:rFonts w:cstheme="minorHAnsi"/>
                <w:sz w:val="20"/>
                <w:szCs w:val="20"/>
              </w:rPr>
            </w:pPr>
            <w:r w:rsidRPr="00C445A3">
              <w:rPr>
                <w:rFonts w:cstheme="minorHAnsi"/>
                <w:sz w:val="20"/>
                <w:szCs w:val="20"/>
              </w:rPr>
              <w:t xml:space="preserve">1. </w:t>
            </w:r>
            <w:r w:rsidR="002F5E3C" w:rsidRPr="00C445A3">
              <w:rPr>
                <w:rFonts w:cstheme="minorHAnsi"/>
                <w:sz w:val="20"/>
                <w:szCs w:val="20"/>
              </w:rPr>
              <w:t>Unit 3</w:t>
            </w:r>
            <w:r w:rsidR="00036F6D" w:rsidRPr="00C445A3">
              <w:rPr>
                <w:rFonts w:cstheme="minorHAnsi"/>
                <w:sz w:val="20"/>
                <w:szCs w:val="20"/>
              </w:rPr>
              <w:t xml:space="preserve"> </w:t>
            </w:r>
            <w:r w:rsidR="00EA7E8F" w:rsidRPr="00C445A3">
              <w:rPr>
                <w:rFonts w:cstheme="minorHAnsi"/>
                <w:sz w:val="20"/>
                <w:szCs w:val="20"/>
              </w:rPr>
              <w:t>Text</w:t>
            </w:r>
            <w:r w:rsidR="00033ED8" w:rsidRPr="00C445A3">
              <w:rPr>
                <w:rFonts w:cstheme="minorHAnsi"/>
                <w:sz w:val="20"/>
                <w:szCs w:val="20"/>
              </w:rPr>
              <w:t xml:space="preserve"> Set 2</w:t>
            </w:r>
          </w:p>
          <w:p w14:paraId="4F022B28" w14:textId="3DC147BA" w:rsidR="00036F6D" w:rsidRPr="00C445A3" w:rsidRDefault="00BB164C" w:rsidP="00BB164C">
            <w:pPr>
              <w:pStyle w:val="NoSpacing"/>
              <w:rPr>
                <w:rFonts w:cstheme="minorHAnsi"/>
                <w:sz w:val="20"/>
                <w:szCs w:val="20"/>
              </w:rPr>
            </w:pPr>
            <w:r w:rsidRPr="00C445A3">
              <w:rPr>
                <w:rFonts w:cstheme="minorHAnsi"/>
                <w:sz w:val="20"/>
                <w:szCs w:val="20"/>
              </w:rPr>
              <w:t xml:space="preserve">2. </w:t>
            </w:r>
            <w:r w:rsidR="00036F6D" w:rsidRPr="00C445A3">
              <w:rPr>
                <w:rFonts w:cstheme="minorHAnsi"/>
                <w:sz w:val="20"/>
                <w:szCs w:val="20"/>
              </w:rPr>
              <w:t>Unit 3 Text Set</w:t>
            </w:r>
            <w:r w:rsidR="00B2201A" w:rsidRPr="00C445A3">
              <w:rPr>
                <w:rFonts w:cstheme="minorHAnsi"/>
                <w:sz w:val="20"/>
                <w:szCs w:val="20"/>
              </w:rPr>
              <w:t xml:space="preserve"> 1</w:t>
            </w:r>
          </w:p>
          <w:p w14:paraId="31CFF056" w14:textId="61429014" w:rsidR="4C8DBF1C" w:rsidRPr="00C445A3" w:rsidRDefault="00BB164C" w:rsidP="00BB164C">
            <w:pPr>
              <w:pStyle w:val="NoSpacing"/>
              <w:rPr>
                <w:rFonts w:cstheme="minorHAnsi"/>
                <w:sz w:val="20"/>
                <w:szCs w:val="20"/>
              </w:rPr>
            </w:pPr>
            <w:r w:rsidRPr="00C445A3">
              <w:rPr>
                <w:rFonts w:cstheme="minorHAnsi"/>
                <w:sz w:val="20"/>
                <w:szCs w:val="20"/>
              </w:rPr>
              <w:t xml:space="preserve">3. </w:t>
            </w:r>
            <w:r w:rsidR="00036F6D" w:rsidRPr="00C445A3">
              <w:rPr>
                <w:rFonts w:cstheme="minorHAnsi"/>
                <w:sz w:val="20"/>
                <w:szCs w:val="20"/>
              </w:rPr>
              <w:t>Unit 3 Text Set</w:t>
            </w:r>
            <w:r w:rsidR="00A14A65" w:rsidRPr="00C445A3">
              <w:rPr>
                <w:rFonts w:cstheme="minorHAnsi"/>
                <w:sz w:val="20"/>
                <w:szCs w:val="20"/>
              </w:rPr>
              <w:t xml:space="preserve"> 3</w:t>
            </w:r>
          </w:p>
        </w:tc>
        <w:tc>
          <w:tcPr>
            <w:tcW w:w="3302" w:type="dxa"/>
          </w:tcPr>
          <w:p w14:paraId="69009E05" w14:textId="6258A1D3" w:rsidR="00A14A65" w:rsidRPr="00C445A3" w:rsidRDefault="00A14A65" w:rsidP="4C8DBF1C">
            <w:pPr>
              <w:pStyle w:val="NoSpacing"/>
              <w:numPr>
                <w:ilvl w:val="0"/>
                <w:numId w:val="2"/>
              </w:numPr>
              <w:rPr>
                <w:rFonts w:cstheme="minorHAnsi"/>
                <w:sz w:val="20"/>
                <w:szCs w:val="20"/>
              </w:rPr>
            </w:pPr>
            <w:r w:rsidRPr="00C445A3">
              <w:rPr>
                <w:rFonts w:cstheme="minorHAnsi"/>
                <w:sz w:val="20"/>
                <w:szCs w:val="20"/>
              </w:rPr>
              <w:t xml:space="preserve">Wonders </w:t>
            </w:r>
            <w:r w:rsidR="00B01DB4" w:rsidRPr="00C445A3">
              <w:rPr>
                <w:rFonts w:cstheme="minorHAnsi"/>
                <w:sz w:val="20"/>
                <w:szCs w:val="20"/>
              </w:rPr>
              <w:t>Text Sets</w:t>
            </w:r>
          </w:p>
          <w:p w14:paraId="4DFA9BA2" w14:textId="77777777" w:rsidR="00C95D4F" w:rsidRPr="00C445A3" w:rsidRDefault="00C95D4F" w:rsidP="4C8DBF1C">
            <w:pPr>
              <w:pStyle w:val="NoSpacing"/>
              <w:numPr>
                <w:ilvl w:val="0"/>
                <w:numId w:val="2"/>
              </w:numPr>
              <w:rPr>
                <w:rFonts w:cstheme="minorHAnsi"/>
                <w:sz w:val="20"/>
                <w:szCs w:val="20"/>
              </w:rPr>
            </w:pPr>
            <w:r w:rsidRPr="00C445A3">
              <w:rPr>
                <w:rFonts w:cstheme="minorHAnsi"/>
                <w:sz w:val="20"/>
                <w:szCs w:val="20"/>
              </w:rPr>
              <w:t>Leveled Readers</w:t>
            </w:r>
          </w:p>
          <w:p w14:paraId="4E5D760E" w14:textId="77777777" w:rsidR="00C95D4F" w:rsidRPr="00C445A3" w:rsidRDefault="00C95D4F" w:rsidP="4C8DBF1C">
            <w:pPr>
              <w:pStyle w:val="NoSpacing"/>
              <w:numPr>
                <w:ilvl w:val="0"/>
                <w:numId w:val="2"/>
              </w:numPr>
              <w:rPr>
                <w:rFonts w:cstheme="minorHAnsi"/>
                <w:sz w:val="20"/>
                <w:szCs w:val="20"/>
              </w:rPr>
            </w:pPr>
            <w:r w:rsidRPr="00C445A3">
              <w:rPr>
                <w:rFonts w:cstheme="minorHAnsi"/>
                <w:sz w:val="20"/>
                <w:szCs w:val="20"/>
              </w:rPr>
              <w:t>Clever</w:t>
            </w:r>
          </w:p>
          <w:p w14:paraId="0FC1425E" w14:textId="77777777" w:rsidR="00C95D4F" w:rsidRPr="00C445A3" w:rsidRDefault="00C95D4F" w:rsidP="4C8DBF1C">
            <w:pPr>
              <w:pStyle w:val="NoSpacing"/>
              <w:numPr>
                <w:ilvl w:val="1"/>
                <w:numId w:val="2"/>
              </w:numPr>
              <w:rPr>
                <w:rFonts w:cstheme="minorHAnsi"/>
                <w:sz w:val="20"/>
                <w:szCs w:val="20"/>
              </w:rPr>
            </w:pPr>
            <w:r w:rsidRPr="00C445A3">
              <w:rPr>
                <w:rFonts w:cstheme="minorHAnsi"/>
                <w:sz w:val="20"/>
                <w:szCs w:val="20"/>
              </w:rPr>
              <w:t>Imagine Learning</w:t>
            </w:r>
          </w:p>
          <w:p w14:paraId="5F8F4153" w14:textId="77777777" w:rsidR="00C95D4F" w:rsidRPr="00C445A3" w:rsidRDefault="00C95D4F" w:rsidP="4C8DBF1C">
            <w:pPr>
              <w:pStyle w:val="NoSpacing"/>
              <w:numPr>
                <w:ilvl w:val="1"/>
                <w:numId w:val="2"/>
              </w:numPr>
              <w:rPr>
                <w:rFonts w:cstheme="minorHAnsi"/>
                <w:sz w:val="20"/>
                <w:szCs w:val="20"/>
              </w:rPr>
            </w:pPr>
            <w:proofErr w:type="spellStart"/>
            <w:r w:rsidRPr="00C445A3">
              <w:rPr>
                <w:rFonts w:cstheme="minorHAnsi"/>
                <w:sz w:val="20"/>
                <w:szCs w:val="20"/>
              </w:rPr>
              <w:t>NewsELA</w:t>
            </w:r>
            <w:proofErr w:type="spellEnd"/>
          </w:p>
          <w:p w14:paraId="7AC2BB6F" w14:textId="77777777" w:rsidR="00C95D4F" w:rsidRPr="00C445A3" w:rsidRDefault="00C95D4F" w:rsidP="4C8DBF1C">
            <w:pPr>
              <w:pStyle w:val="NoSpacing"/>
              <w:numPr>
                <w:ilvl w:val="1"/>
                <w:numId w:val="2"/>
              </w:numPr>
              <w:rPr>
                <w:rFonts w:cstheme="minorHAnsi"/>
                <w:sz w:val="20"/>
                <w:szCs w:val="20"/>
              </w:rPr>
            </w:pPr>
            <w:r w:rsidRPr="00C445A3">
              <w:rPr>
                <w:rFonts w:cstheme="minorHAnsi"/>
                <w:sz w:val="20"/>
                <w:szCs w:val="20"/>
              </w:rPr>
              <w:t>Dreamscape</w:t>
            </w:r>
          </w:p>
          <w:p w14:paraId="1E5CB5CB" w14:textId="77777777" w:rsidR="00C95D4F" w:rsidRPr="00C445A3" w:rsidRDefault="00C95D4F" w:rsidP="4C8DBF1C">
            <w:pPr>
              <w:pStyle w:val="NoSpacing"/>
              <w:numPr>
                <w:ilvl w:val="1"/>
                <w:numId w:val="2"/>
              </w:numPr>
              <w:rPr>
                <w:rFonts w:cstheme="minorHAnsi"/>
                <w:sz w:val="20"/>
                <w:szCs w:val="20"/>
              </w:rPr>
            </w:pPr>
            <w:proofErr w:type="spellStart"/>
            <w:r w:rsidRPr="00C445A3">
              <w:rPr>
                <w:rFonts w:cstheme="minorHAnsi"/>
                <w:sz w:val="20"/>
                <w:szCs w:val="20"/>
              </w:rPr>
              <w:t>KhanAcademy</w:t>
            </w:r>
            <w:proofErr w:type="spellEnd"/>
          </w:p>
          <w:p w14:paraId="23426777" w14:textId="77777777" w:rsidR="00C95D4F" w:rsidRPr="00C445A3" w:rsidRDefault="00C95D4F" w:rsidP="4C8DBF1C">
            <w:pPr>
              <w:pStyle w:val="NoSpacing"/>
              <w:numPr>
                <w:ilvl w:val="0"/>
                <w:numId w:val="2"/>
              </w:numPr>
              <w:rPr>
                <w:rFonts w:cstheme="minorHAnsi"/>
                <w:sz w:val="20"/>
                <w:szCs w:val="20"/>
              </w:rPr>
            </w:pPr>
            <w:r w:rsidRPr="00C445A3">
              <w:rPr>
                <w:rFonts w:cstheme="minorHAnsi"/>
                <w:sz w:val="20"/>
                <w:szCs w:val="20"/>
              </w:rPr>
              <w:t>Study Island</w:t>
            </w:r>
          </w:p>
          <w:p w14:paraId="4D2B25BD" w14:textId="77777777" w:rsidR="00C95D4F" w:rsidRPr="00C445A3" w:rsidRDefault="00C95D4F" w:rsidP="4C8DBF1C">
            <w:pPr>
              <w:pStyle w:val="NoSpacing"/>
              <w:numPr>
                <w:ilvl w:val="0"/>
                <w:numId w:val="2"/>
              </w:numPr>
              <w:rPr>
                <w:rFonts w:cstheme="minorHAnsi"/>
                <w:sz w:val="20"/>
                <w:szCs w:val="20"/>
              </w:rPr>
            </w:pPr>
            <w:r w:rsidRPr="00C445A3">
              <w:rPr>
                <w:rFonts w:cstheme="minorHAnsi"/>
                <w:sz w:val="20"/>
                <w:szCs w:val="20"/>
              </w:rPr>
              <w:t>Simple Solutions Coach</w:t>
            </w:r>
          </w:p>
          <w:p w14:paraId="08603991" w14:textId="77777777" w:rsidR="00C95D4F" w:rsidRPr="00C445A3" w:rsidRDefault="00C95D4F" w:rsidP="4C8DBF1C">
            <w:pPr>
              <w:pStyle w:val="NoSpacing"/>
              <w:numPr>
                <w:ilvl w:val="0"/>
                <w:numId w:val="2"/>
              </w:numPr>
              <w:rPr>
                <w:rFonts w:cstheme="minorHAnsi"/>
                <w:sz w:val="20"/>
                <w:szCs w:val="20"/>
              </w:rPr>
            </w:pPr>
            <w:r w:rsidRPr="00C445A3">
              <w:rPr>
                <w:rFonts w:cstheme="minorHAnsi"/>
                <w:sz w:val="20"/>
                <w:szCs w:val="20"/>
              </w:rPr>
              <w:t>CNN10.com</w:t>
            </w:r>
          </w:p>
          <w:p w14:paraId="60A59752" w14:textId="77777777" w:rsidR="00C95D4F" w:rsidRPr="00C445A3" w:rsidRDefault="00C95D4F" w:rsidP="4C8DBF1C">
            <w:pPr>
              <w:pStyle w:val="NoSpacing"/>
              <w:numPr>
                <w:ilvl w:val="0"/>
                <w:numId w:val="2"/>
              </w:numPr>
              <w:rPr>
                <w:rFonts w:cstheme="minorHAnsi"/>
                <w:sz w:val="20"/>
                <w:szCs w:val="20"/>
              </w:rPr>
            </w:pPr>
            <w:r w:rsidRPr="00C445A3">
              <w:rPr>
                <w:rFonts w:cstheme="minorHAnsi"/>
                <w:sz w:val="20"/>
                <w:szCs w:val="20"/>
              </w:rPr>
              <w:t>getepic.com</w:t>
            </w:r>
          </w:p>
          <w:p w14:paraId="10E7AF9A" w14:textId="77777777" w:rsidR="00C95D4F" w:rsidRPr="00C445A3" w:rsidRDefault="00C95D4F" w:rsidP="4C8DBF1C">
            <w:pPr>
              <w:pStyle w:val="NoSpacing"/>
              <w:numPr>
                <w:ilvl w:val="0"/>
                <w:numId w:val="2"/>
              </w:numPr>
              <w:rPr>
                <w:rFonts w:cstheme="minorHAnsi"/>
                <w:sz w:val="20"/>
                <w:szCs w:val="20"/>
              </w:rPr>
            </w:pPr>
            <w:r w:rsidRPr="00C445A3">
              <w:rPr>
                <w:rFonts w:cstheme="minorHAnsi"/>
                <w:sz w:val="20"/>
                <w:szCs w:val="20"/>
              </w:rPr>
              <w:t>Kahoot.com</w:t>
            </w:r>
          </w:p>
          <w:p w14:paraId="12327629" w14:textId="77777777" w:rsidR="00005297" w:rsidRDefault="00005297" w:rsidP="4C8DBF1C">
            <w:pPr>
              <w:pStyle w:val="NoSpacing"/>
              <w:numPr>
                <w:ilvl w:val="0"/>
                <w:numId w:val="2"/>
              </w:numPr>
              <w:rPr>
                <w:rFonts w:cstheme="minorHAnsi"/>
                <w:sz w:val="20"/>
                <w:szCs w:val="20"/>
              </w:rPr>
            </w:pPr>
            <w:r w:rsidRPr="00C445A3">
              <w:rPr>
                <w:rFonts w:cstheme="minorHAnsi"/>
                <w:sz w:val="20"/>
                <w:szCs w:val="20"/>
              </w:rPr>
              <w:t>Connected.mcgraw-hill.com</w:t>
            </w:r>
          </w:p>
          <w:p w14:paraId="54C84944" w14:textId="77777777" w:rsidR="00E819CC" w:rsidRDefault="00E819CC" w:rsidP="00E819CC">
            <w:pPr>
              <w:pStyle w:val="NoSpacing"/>
              <w:rPr>
                <w:rFonts w:cstheme="minorHAnsi"/>
                <w:sz w:val="20"/>
                <w:szCs w:val="20"/>
              </w:rPr>
            </w:pPr>
          </w:p>
          <w:p w14:paraId="22AF8EF2" w14:textId="77777777" w:rsidR="00E819CC" w:rsidRDefault="00E819CC" w:rsidP="00E819CC">
            <w:pPr>
              <w:pStyle w:val="NoSpacing"/>
              <w:rPr>
                <w:rFonts w:cstheme="minorHAnsi"/>
                <w:sz w:val="20"/>
                <w:szCs w:val="20"/>
                <w:u w:val="single"/>
              </w:rPr>
            </w:pPr>
            <w:r w:rsidRPr="00E819CC">
              <w:rPr>
                <w:rFonts w:cstheme="minorHAnsi"/>
                <w:sz w:val="20"/>
                <w:szCs w:val="20"/>
                <w:u w:val="single"/>
              </w:rPr>
              <w:t>ELD Resources</w:t>
            </w:r>
          </w:p>
          <w:p w14:paraId="5C9AC431" w14:textId="77777777" w:rsidR="0077642F" w:rsidRPr="00E154A0" w:rsidRDefault="0077642F" w:rsidP="0077642F">
            <w:pPr>
              <w:pStyle w:val="ListParagraph"/>
              <w:numPr>
                <w:ilvl w:val="0"/>
                <w:numId w:val="24"/>
              </w:numPr>
              <w:shd w:val="clear" w:color="auto" w:fill="FFFFFF"/>
              <w:textAlignment w:val="baseline"/>
              <w:rPr>
                <w:rFonts w:asciiTheme="majorHAnsi" w:eastAsia="Times New Roman" w:hAnsiTheme="majorHAnsi" w:cstheme="majorHAnsi"/>
                <w:color w:val="000000"/>
              </w:rPr>
            </w:pPr>
            <w:r w:rsidRPr="00E154A0">
              <w:rPr>
                <w:rFonts w:asciiTheme="majorHAnsi" w:eastAsia="Times New Roman" w:hAnsiTheme="majorHAnsi" w:cstheme="majorHAnsi"/>
                <w:color w:val="000000"/>
              </w:rPr>
              <w:t>Moby Max</w:t>
            </w:r>
          </w:p>
          <w:p w14:paraId="155442FE" w14:textId="2DD6ACCE" w:rsidR="0077642F" w:rsidRPr="0077642F" w:rsidRDefault="0077642F" w:rsidP="00E819CC">
            <w:pPr>
              <w:pStyle w:val="ListParagraph"/>
              <w:numPr>
                <w:ilvl w:val="0"/>
                <w:numId w:val="23"/>
              </w:numPr>
              <w:shd w:val="clear" w:color="auto" w:fill="FFFFFF"/>
              <w:textAlignment w:val="baseline"/>
              <w:rPr>
                <w:rFonts w:asciiTheme="majorHAnsi" w:eastAsia="Times New Roman" w:hAnsiTheme="majorHAnsi" w:cstheme="majorHAnsi"/>
                <w:color w:val="000000"/>
              </w:rPr>
            </w:pPr>
            <w:r w:rsidRPr="00E154A0">
              <w:rPr>
                <w:rFonts w:asciiTheme="majorHAnsi" w:eastAsia="Times New Roman" w:hAnsiTheme="majorHAnsi" w:cstheme="majorHAnsi"/>
                <w:color w:val="000000"/>
              </w:rPr>
              <w:t>readworks.org</w:t>
            </w:r>
          </w:p>
          <w:p w14:paraId="440B9A34" w14:textId="77777777" w:rsidR="00E819CC" w:rsidRPr="004F1D49" w:rsidRDefault="00546DC7" w:rsidP="00E819CC">
            <w:pPr>
              <w:pStyle w:val="NoSpacing"/>
              <w:numPr>
                <w:ilvl w:val="0"/>
                <w:numId w:val="2"/>
              </w:numPr>
              <w:rPr>
                <w:rFonts w:cstheme="minorHAnsi"/>
                <w:sz w:val="20"/>
                <w:szCs w:val="20"/>
              </w:rPr>
            </w:pPr>
            <w:hyperlink r:id="rId9" w:tgtFrame="_blank" w:history="1">
              <w:r w:rsidR="00E819CC">
                <w:rPr>
                  <w:rStyle w:val="Hyperlink"/>
                  <w:rFonts w:ascii="Calibri" w:hAnsi="Calibri" w:cs="Calibri"/>
                  <w:bdr w:val="none" w:sz="0" w:space="0" w:color="auto" w:frame="1"/>
                  <w:shd w:val="clear" w:color="auto" w:fill="FFFFFF"/>
                </w:rPr>
                <w:t>Teacher Resources | Rosetta Stone® Support</w:t>
              </w:r>
            </w:hyperlink>
          </w:p>
          <w:p w14:paraId="0C2790E4" w14:textId="77777777" w:rsidR="00E819CC" w:rsidRPr="00AC3122" w:rsidRDefault="00546DC7" w:rsidP="00E819CC">
            <w:pPr>
              <w:pStyle w:val="NoSpacing"/>
              <w:numPr>
                <w:ilvl w:val="0"/>
                <w:numId w:val="2"/>
              </w:numPr>
              <w:rPr>
                <w:rFonts w:cstheme="minorHAnsi"/>
                <w:sz w:val="20"/>
                <w:szCs w:val="20"/>
              </w:rPr>
            </w:pPr>
            <w:hyperlink r:id="rId10" w:tgtFrame="_blank" w:history="1">
              <w:r w:rsidR="00E819CC">
                <w:rPr>
                  <w:rStyle w:val="Hyperlink"/>
                  <w:rFonts w:ascii="Calibri" w:hAnsi="Calibri" w:cs="Calibri"/>
                  <w:bdr w:val="none" w:sz="0" w:space="0" w:color="auto" w:frame="1"/>
                  <w:shd w:val="clear" w:color="auto" w:fill="FFFFFF"/>
                </w:rPr>
                <w:t>Games for Learning English, Vocabulary, Grammar Games, Activities, ESL (eslgamesplus.com)</w:t>
              </w:r>
            </w:hyperlink>
          </w:p>
          <w:p w14:paraId="2556B976" w14:textId="6FC282B4" w:rsidR="00E819CC" w:rsidRPr="00C445A3" w:rsidRDefault="00546DC7" w:rsidP="00E819CC">
            <w:pPr>
              <w:pStyle w:val="NoSpacing"/>
              <w:numPr>
                <w:ilvl w:val="0"/>
                <w:numId w:val="2"/>
              </w:numPr>
              <w:rPr>
                <w:rFonts w:cstheme="minorHAnsi"/>
                <w:sz w:val="20"/>
                <w:szCs w:val="20"/>
              </w:rPr>
            </w:pPr>
            <w:hyperlink r:id="rId11" w:tgtFrame="_blank" w:history="1">
              <w:r w:rsidR="00E819CC">
                <w:rPr>
                  <w:rStyle w:val="Hyperlink"/>
                  <w:rFonts w:ascii="Segoe UI" w:hAnsi="Segoe UI" w:cs="Segoe UI"/>
                  <w:sz w:val="23"/>
                  <w:szCs w:val="23"/>
                  <w:bdr w:val="none" w:sz="0" w:space="0" w:color="auto" w:frame="1"/>
                  <w:shd w:val="clear" w:color="auto" w:fill="FFFFFF"/>
                </w:rPr>
                <w:t>IXL Language Arts | Topics for pre-K to 12th grade</w:t>
              </w:r>
            </w:hyperlink>
          </w:p>
        </w:tc>
      </w:tr>
      <w:tr w:rsidR="002B28A7" w:rsidRPr="00C445A3" w14:paraId="43C1998C" w14:textId="77777777" w:rsidTr="008262B4">
        <w:trPr>
          <w:trHeight w:val="233"/>
        </w:trPr>
        <w:tc>
          <w:tcPr>
            <w:tcW w:w="965" w:type="dxa"/>
          </w:tcPr>
          <w:p w14:paraId="0547F1C1" w14:textId="77777777" w:rsidR="000C5956" w:rsidRPr="00C445A3" w:rsidRDefault="000C5956">
            <w:pPr>
              <w:rPr>
                <w:rFonts w:cstheme="minorHAnsi"/>
                <w:sz w:val="20"/>
                <w:szCs w:val="20"/>
              </w:rPr>
            </w:pPr>
          </w:p>
        </w:tc>
        <w:tc>
          <w:tcPr>
            <w:tcW w:w="4637" w:type="dxa"/>
          </w:tcPr>
          <w:p w14:paraId="6C67FC20" w14:textId="376C3BED" w:rsidR="005933AE" w:rsidRPr="00C445A3" w:rsidRDefault="005933AE" w:rsidP="00142546">
            <w:pPr>
              <w:pStyle w:val="NoSpacing"/>
              <w:rPr>
                <w:rFonts w:cstheme="minorHAnsi"/>
                <w:sz w:val="20"/>
                <w:szCs w:val="20"/>
              </w:rPr>
            </w:pPr>
            <w:r w:rsidRPr="00C445A3">
              <w:rPr>
                <w:rFonts w:cstheme="minorHAnsi"/>
                <w:sz w:val="20"/>
                <w:szCs w:val="20"/>
              </w:rPr>
              <w:t>WRITING</w:t>
            </w:r>
          </w:p>
          <w:p w14:paraId="79DA14F8" w14:textId="4B934918" w:rsidR="00142546" w:rsidRPr="00142546" w:rsidRDefault="00142546" w:rsidP="00142546">
            <w:pPr>
              <w:pStyle w:val="NoSpacing"/>
              <w:rPr>
                <w:rFonts w:cstheme="minorHAnsi"/>
                <w:sz w:val="20"/>
                <w:szCs w:val="20"/>
              </w:rPr>
            </w:pPr>
            <w:r w:rsidRPr="00142546">
              <w:rPr>
                <w:rFonts w:cstheme="minorHAnsi"/>
                <w:sz w:val="20"/>
                <w:szCs w:val="20"/>
              </w:rPr>
              <w:t>E04.C.1.2.1 Introduce a topic for the intended audience and group related information in paragraphs and/or sections to support the writer’s purpose.</w:t>
            </w:r>
          </w:p>
          <w:p w14:paraId="3E635BDD" w14:textId="77777777" w:rsidR="00142546" w:rsidRPr="00142546" w:rsidRDefault="00142546" w:rsidP="00142546">
            <w:pPr>
              <w:pStyle w:val="NoSpacing"/>
              <w:rPr>
                <w:rFonts w:cstheme="minorHAnsi"/>
                <w:sz w:val="20"/>
                <w:szCs w:val="20"/>
              </w:rPr>
            </w:pPr>
          </w:p>
          <w:p w14:paraId="04C80B2D" w14:textId="77777777" w:rsidR="00142546" w:rsidRPr="00142546" w:rsidRDefault="00142546" w:rsidP="00142546">
            <w:pPr>
              <w:pStyle w:val="NoSpacing"/>
              <w:rPr>
                <w:rFonts w:cstheme="minorHAnsi"/>
                <w:sz w:val="20"/>
                <w:szCs w:val="20"/>
              </w:rPr>
            </w:pPr>
            <w:r w:rsidRPr="00142546">
              <w:rPr>
                <w:rFonts w:cstheme="minorHAnsi"/>
                <w:sz w:val="20"/>
                <w:szCs w:val="20"/>
              </w:rPr>
              <w:t>E04.C.1.2.2 Develop the topic with facts, definitions, concrete details, quotations, or other information and examples related to the topic.</w:t>
            </w:r>
          </w:p>
          <w:p w14:paraId="09616151" w14:textId="77777777" w:rsidR="00142546" w:rsidRPr="00142546" w:rsidRDefault="00142546" w:rsidP="00142546">
            <w:pPr>
              <w:pStyle w:val="NoSpacing"/>
              <w:rPr>
                <w:rFonts w:cstheme="minorHAnsi"/>
                <w:sz w:val="20"/>
                <w:szCs w:val="20"/>
              </w:rPr>
            </w:pPr>
          </w:p>
          <w:p w14:paraId="196BD8ED" w14:textId="6494E15D" w:rsidR="00F43684" w:rsidRPr="00C445A3" w:rsidRDefault="00142546" w:rsidP="00F43684">
            <w:pPr>
              <w:pStyle w:val="NoSpacing"/>
              <w:rPr>
                <w:rFonts w:cstheme="minorHAnsi"/>
                <w:sz w:val="20"/>
                <w:szCs w:val="20"/>
              </w:rPr>
            </w:pPr>
            <w:r w:rsidRPr="00C445A3">
              <w:rPr>
                <w:rFonts w:cstheme="minorHAnsi"/>
                <w:sz w:val="20"/>
                <w:szCs w:val="20"/>
              </w:rPr>
              <w:t>E04.C.1.2.3 Link ideas within categories of information using words and phrases (e.g.,</w:t>
            </w:r>
            <w:r w:rsidR="00F43684" w:rsidRPr="00C445A3">
              <w:rPr>
                <w:rFonts w:eastAsia="Calibri" w:cstheme="minorHAnsi"/>
                <w:sz w:val="20"/>
                <w:szCs w:val="20"/>
              </w:rPr>
              <w:t xml:space="preserve"> </w:t>
            </w:r>
            <w:r w:rsidR="00F43684" w:rsidRPr="00C445A3">
              <w:rPr>
                <w:rFonts w:cstheme="minorHAnsi"/>
                <w:sz w:val="20"/>
                <w:szCs w:val="20"/>
              </w:rPr>
              <w:t>another, for example, also, because).</w:t>
            </w:r>
          </w:p>
          <w:p w14:paraId="596DC168" w14:textId="77777777" w:rsidR="00F43684" w:rsidRPr="00F43684" w:rsidRDefault="00F43684" w:rsidP="00F43684">
            <w:pPr>
              <w:pStyle w:val="NoSpacing"/>
              <w:rPr>
                <w:rFonts w:cstheme="minorHAnsi"/>
                <w:sz w:val="20"/>
                <w:szCs w:val="20"/>
              </w:rPr>
            </w:pPr>
          </w:p>
          <w:p w14:paraId="62A18D4B" w14:textId="77777777" w:rsidR="00F43684" w:rsidRPr="00F43684" w:rsidRDefault="00F43684" w:rsidP="00F43684">
            <w:pPr>
              <w:pStyle w:val="NoSpacing"/>
              <w:rPr>
                <w:rFonts w:cstheme="minorHAnsi"/>
                <w:sz w:val="20"/>
                <w:szCs w:val="20"/>
              </w:rPr>
            </w:pPr>
            <w:r w:rsidRPr="00F43684">
              <w:rPr>
                <w:rFonts w:cstheme="minorHAnsi"/>
                <w:sz w:val="20"/>
                <w:szCs w:val="20"/>
              </w:rPr>
              <w:t>E04.C.1.2.4 Use precise language and domain-specific vocabulary to inform about or explain the topic.</w:t>
            </w:r>
          </w:p>
          <w:p w14:paraId="6AB66044" w14:textId="77777777" w:rsidR="00F43684" w:rsidRPr="00F43684" w:rsidRDefault="00F43684" w:rsidP="00F43684">
            <w:pPr>
              <w:pStyle w:val="NoSpacing"/>
              <w:rPr>
                <w:rFonts w:cstheme="minorHAnsi"/>
                <w:sz w:val="20"/>
                <w:szCs w:val="20"/>
              </w:rPr>
            </w:pPr>
          </w:p>
          <w:p w14:paraId="63914D7E" w14:textId="719811BA" w:rsidR="4C8DBF1C" w:rsidRPr="00C445A3" w:rsidRDefault="00F43684" w:rsidP="4C8DBF1C">
            <w:pPr>
              <w:pStyle w:val="NoSpacing"/>
              <w:rPr>
                <w:rFonts w:cstheme="minorHAnsi"/>
                <w:sz w:val="20"/>
                <w:szCs w:val="20"/>
              </w:rPr>
            </w:pPr>
            <w:r w:rsidRPr="00C445A3">
              <w:rPr>
                <w:rFonts w:cstheme="minorHAnsi"/>
                <w:sz w:val="20"/>
                <w:szCs w:val="20"/>
              </w:rPr>
              <w:t>E04.C.1.2.5 Provide a concluding statement or section related to the information or explanation presented.</w:t>
            </w:r>
          </w:p>
        </w:tc>
        <w:tc>
          <w:tcPr>
            <w:tcW w:w="2917" w:type="dxa"/>
          </w:tcPr>
          <w:p w14:paraId="4397F72E" w14:textId="77777777" w:rsidR="4C8DBF1C" w:rsidRPr="00C445A3" w:rsidRDefault="008660D2" w:rsidP="4C8DBF1C">
            <w:pPr>
              <w:pStyle w:val="NoSpacing"/>
              <w:rPr>
                <w:rFonts w:cstheme="minorHAnsi"/>
                <w:sz w:val="20"/>
                <w:szCs w:val="20"/>
              </w:rPr>
            </w:pPr>
            <w:r w:rsidRPr="00C445A3">
              <w:rPr>
                <w:rFonts w:cstheme="minorHAnsi"/>
                <w:sz w:val="20"/>
                <w:szCs w:val="20"/>
              </w:rPr>
              <w:lastRenderedPageBreak/>
              <w:t>Unit 3</w:t>
            </w:r>
          </w:p>
          <w:p w14:paraId="0633A5C7" w14:textId="77777777" w:rsidR="008660D2" w:rsidRPr="00C445A3" w:rsidRDefault="003145BF" w:rsidP="008660D2">
            <w:pPr>
              <w:pStyle w:val="NoSpacing"/>
              <w:numPr>
                <w:ilvl w:val="0"/>
                <w:numId w:val="10"/>
              </w:numPr>
              <w:rPr>
                <w:rFonts w:cstheme="minorHAnsi"/>
                <w:sz w:val="20"/>
                <w:szCs w:val="20"/>
              </w:rPr>
            </w:pPr>
            <w:r w:rsidRPr="00C445A3">
              <w:rPr>
                <w:rFonts w:cstheme="minorHAnsi"/>
                <w:sz w:val="20"/>
                <w:szCs w:val="20"/>
              </w:rPr>
              <w:t>Write Sources</w:t>
            </w:r>
          </w:p>
          <w:p w14:paraId="2AAC55EA" w14:textId="77777777" w:rsidR="00A51EBF" w:rsidRPr="00C445A3" w:rsidRDefault="0051455C" w:rsidP="00A51EBF">
            <w:pPr>
              <w:pStyle w:val="NoSpacing"/>
              <w:numPr>
                <w:ilvl w:val="0"/>
                <w:numId w:val="10"/>
              </w:numPr>
              <w:rPr>
                <w:rFonts w:cstheme="minorHAnsi"/>
                <w:sz w:val="20"/>
                <w:szCs w:val="20"/>
              </w:rPr>
            </w:pPr>
            <w:r w:rsidRPr="00C445A3">
              <w:rPr>
                <w:rFonts w:cstheme="minorHAnsi"/>
                <w:sz w:val="20"/>
                <w:szCs w:val="20"/>
              </w:rPr>
              <w:t>Analyze</w:t>
            </w:r>
            <w:r w:rsidR="008829F8" w:rsidRPr="00C445A3">
              <w:rPr>
                <w:rFonts w:cstheme="minorHAnsi"/>
                <w:sz w:val="20"/>
                <w:szCs w:val="20"/>
              </w:rPr>
              <w:t xml:space="preserve"> </w:t>
            </w:r>
            <w:r w:rsidR="00A51EBF" w:rsidRPr="00C445A3">
              <w:rPr>
                <w:rFonts w:cstheme="minorHAnsi"/>
                <w:sz w:val="20"/>
                <w:szCs w:val="20"/>
              </w:rPr>
              <w:t>Prompt</w:t>
            </w:r>
          </w:p>
          <w:p w14:paraId="4C448F27" w14:textId="77777777" w:rsidR="00A51EBF" w:rsidRPr="00C445A3" w:rsidRDefault="0053356B" w:rsidP="00A51EBF">
            <w:pPr>
              <w:pStyle w:val="NoSpacing"/>
              <w:numPr>
                <w:ilvl w:val="0"/>
                <w:numId w:val="10"/>
              </w:numPr>
              <w:rPr>
                <w:rFonts w:cstheme="minorHAnsi"/>
                <w:sz w:val="20"/>
                <w:szCs w:val="20"/>
              </w:rPr>
            </w:pPr>
            <w:r w:rsidRPr="00C445A3">
              <w:rPr>
                <w:rFonts w:cstheme="minorHAnsi"/>
                <w:sz w:val="20"/>
                <w:szCs w:val="20"/>
              </w:rPr>
              <w:t>Plan</w:t>
            </w:r>
            <w:r w:rsidR="00A176EB" w:rsidRPr="00C445A3">
              <w:rPr>
                <w:rFonts w:cstheme="minorHAnsi"/>
                <w:sz w:val="20"/>
                <w:szCs w:val="20"/>
              </w:rPr>
              <w:t xml:space="preserve"> &amp; Organize Ideas</w:t>
            </w:r>
          </w:p>
          <w:p w14:paraId="4326801F" w14:textId="3420EA23" w:rsidR="4C8DBF1C" w:rsidRPr="00C445A3" w:rsidRDefault="00A176EB" w:rsidP="008660D2">
            <w:pPr>
              <w:pStyle w:val="NoSpacing"/>
              <w:numPr>
                <w:ilvl w:val="0"/>
                <w:numId w:val="10"/>
              </w:numPr>
              <w:rPr>
                <w:rFonts w:cstheme="minorHAnsi"/>
                <w:sz w:val="20"/>
                <w:szCs w:val="20"/>
              </w:rPr>
            </w:pPr>
            <w:r w:rsidRPr="00C445A3">
              <w:rPr>
                <w:rFonts w:cstheme="minorHAnsi"/>
                <w:sz w:val="20"/>
                <w:szCs w:val="20"/>
              </w:rPr>
              <w:t>Revise</w:t>
            </w:r>
          </w:p>
        </w:tc>
        <w:tc>
          <w:tcPr>
            <w:tcW w:w="1191" w:type="dxa"/>
            <w:shd w:val="clear" w:color="auto" w:fill="BDD6EE" w:themeFill="accent5" w:themeFillTint="66"/>
          </w:tcPr>
          <w:p w14:paraId="2D8A82CE" w14:textId="77777777" w:rsidR="00C95D4F" w:rsidRPr="00C445A3" w:rsidRDefault="00C95D4F" w:rsidP="4C8DBF1C">
            <w:pPr>
              <w:pStyle w:val="NoSpacing"/>
              <w:rPr>
                <w:rFonts w:cstheme="minorHAnsi"/>
                <w:sz w:val="20"/>
                <w:szCs w:val="20"/>
              </w:rPr>
            </w:pPr>
            <w:r w:rsidRPr="00C445A3">
              <w:rPr>
                <w:rFonts w:cstheme="minorHAnsi"/>
                <w:sz w:val="20"/>
                <w:szCs w:val="20"/>
              </w:rPr>
              <w:t>WRITING</w:t>
            </w:r>
          </w:p>
        </w:tc>
        <w:tc>
          <w:tcPr>
            <w:tcW w:w="1378" w:type="dxa"/>
            <w:shd w:val="clear" w:color="auto" w:fill="BDD6EE" w:themeFill="accent5" w:themeFillTint="66"/>
          </w:tcPr>
          <w:p w14:paraId="4DC22D7A" w14:textId="7E9E3016" w:rsidR="00C95D4F" w:rsidRPr="00C445A3" w:rsidRDefault="006722D9" w:rsidP="4C8DBF1C">
            <w:pPr>
              <w:pStyle w:val="NoSpacing"/>
              <w:rPr>
                <w:rFonts w:cstheme="minorHAnsi"/>
                <w:sz w:val="20"/>
                <w:szCs w:val="20"/>
              </w:rPr>
            </w:pPr>
            <w:r w:rsidRPr="00C445A3">
              <w:rPr>
                <w:rFonts w:cstheme="minorHAnsi"/>
                <w:sz w:val="20"/>
                <w:szCs w:val="20"/>
              </w:rPr>
              <w:t>Expository Text</w:t>
            </w:r>
          </w:p>
        </w:tc>
        <w:tc>
          <w:tcPr>
            <w:tcW w:w="3302" w:type="dxa"/>
          </w:tcPr>
          <w:p w14:paraId="1C91B15A" w14:textId="77777777" w:rsidR="00E2520B" w:rsidRPr="00E2520B" w:rsidRDefault="00E2520B" w:rsidP="00E2520B">
            <w:pPr>
              <w:pStyle w:val="NoSpacing"/>
              <w:rPr>
                <w:rFonts w:cstheme="minorHAnsi"/>
                <w:sz w:val="20"/>
                <w:szCs w:val="20"/>
              </w:rPr>
            </w:pPr>
            <w:r w:rsidRPr="00E2520B">
              <w:rPr>
                <w:rFonts w:cstheme="minorHAnsi"/>
                <w:b/>
                <w:sz w:val="20"/>
                <w:szCs w:val="20"/>
              </w:rPr>
              <w:t>Writing Topic:</w:t>
            </w:r>
            <w:r w:rsidRPr="00E2520B">
              <w:rPr>
                <w:rFonts w:cstheme="minorHAnsi"/>
                <w:sz w:val="20"/>
                <w:szCs w:val="20"/>
              </w:rPr>
              <w:t xml:space="preserve"> Expository Text</w:t>
            </w:r>
          </w:p>
          <w:p w14:paraId="1C4D8232" w14:textId="77777777" w:rsidR="00E2520B" w:rsidRPr="00E2520B" w:rsidRDefault="00E2520B" w:rsidP="00E2520B">
            <w:pPr>
              <w:pStyle w:val="NoSpacing"/>
              <w:rPr>
                <w:rFonts w:cstheme="minorHAnsi"/>
                <w:sz w:val="20"/>
                <w:szCs w:val="20"/>
              </w:rPr>
            </w:pPr>
          </w:p>
          <w:p w14:paraId="648869FD" w14:textId="77777777" w:rsidR="00E2520B" w:rsidRPr="00E2520B" w:rsidRDefault="00E2520B" w:rsidP="00E2520B">
            <w:pPr>
              <w:pStyle w:val="NoSpacing"/>
              <w:rPr>
                <w:rFonts w:cstheme="minorHAnsi"/>
                <w:b/>
                <w:sz w:val="20"/>
                <w:szCs w:val="20"/>
              </w:rPr>
            </w:pPr>
            <w:r w:rsidRPr="00E2520B">
              <w:rPr>
                <w:rFonts w:cstheme="minorHAnsi"/>
                <w:b/>
                <w:sz w:val="20"/>
                <w:szCs w:val="20"/>
              </w:rPr>
              <w:t>Writing Unit 3 &amp; 4 Product Suggestions:</w:t>
            </w:r>
          </w:p>
          <w:p w14:paraId="60570718" w14:textId="77777777" w:rsidR="00E2520B" w:rsidRDefault="00E2520B" w:rsidP="00E2520B">
            <w:pPr>
              <w:pStyle w:val="NoSpacing"/>
              <w:numPr>
                <w:ilvl w:val="0"/>
                <w:numId w:val="8"/>
              </w:numPr>
              <w:rPr>
                <w:rFonts w:cstheme="minorHAnsi"/>
                <w:sz w:val="20"/>
                <w:szCs w:val="20"/>
              </w:rPr>
            </w:pPr>
            <w:r w:rsidRPr="00E2520B">
              <w:rPr>
                <w:rFonts w:cstheme="minorHAnsi"/>
                <w:sz w:val="20"/>
                <w:szCs w:val="20"/>
              </w:rPr>
              <w:t>Public Service Announcement</w:t>
            </w:r>
          </w:p>
          <w:p w14:paraId="25F15A29" w14:textId="3E8CF36C" w:rsidR="00402B55" w:rsidRPr="00E2520B" w:rsidRDefault="00402B55" w:rsidP="00E2520B">
            <w:pPr>
              <w:pStyle w:val="NoSpacing"/>
              <w:numPr>
                <w:ilvl w:val="0"/>
                <w:numId w:val="8"/>
              </w:numPr>
              <w:rPr>
                <w:rFonts w:cstheme="minorHAnsi"/>
                <w:sz w:val="20"/>
                <w:szCs w:val="20"/>
              </w:rPr>
            </w:pPr>
            <w:r>
              <w:rPr>
                <w:rFonts w:cstheme="minorHAnsi"/>
                <w:sz w:val="20"/>
                <w:szCs w:val="20"/>
              </w:rPr>
              <w:t>Research Project</w:t>
            </w:r>
          </w:p>
          <w:p w14:paraId="05B80B0C" w14:textId="77777777" w:rsidR="00E2520B" w:rsidRPr="00E2520B" w:rsidRDefault="00E2520B" w:rsidP="00E2520B">
            <w:pPr>
              <w:pStyle w:val="NoSpacing"/>
              <w:numPr>
                <w:ilvl w:val="0"/>
                <w:numId w:val="8"/>
              </w:numPr>
              <w:rPr>
                <w:rFonts w:cstheme="minorHAnsi"/>
                <w:sz w:val="20"/>
                <w:szCs w:val="20"/>
              </w:rPr>
            </w:pPr>
            <w:r w:rsidRPr="00E2520B">
              <w:rPr>
                <w:rFonts w:cstheme="minorHAnsi"/>
                <w:sz w:val="20"/>
                <w:szCs w:val="20"/>
              </w:rPr>
              <w:t>Book Cover</w:t>
            </w:r>
          </w:p>
          <w:p w14:paraId="008C9159" w14:textId="77777777" w:rsidR="00E2520B" w:rsidRPr="00E2520B" w:rsidRDefault="00E2520B" w:rsidP="00E2520B">
            <w:pPr>
              <w:pStyle w:val="NoSpacing"/>
              <w:numPr>
                <w:ilvl w:val="0"/>
                <w:numId w:val="8"/>
              </w:numPr>
              <w:rPr>
                <w:rFonts w:cstheme="minorHAnsi"/>
                <w:sz w:val="20"/>
                <w:szCs w:val="20"/>
              </w:rPr>
            </w:pPr>
            <w:r w:rsidRPr="00E2520B">
              <w:rPr>
                <w:rFonts w:cstheme="minorHAnsi"/>
                <w:sz w:val="20"/>
                <w:szCs w:val="20"/>
              </w:rPr>
              <w:t>Slideshow</w:t>
            </w:r>
          </w:p>
          <w:p w14:paraId="2BB0A979" w14:textId="77777777" w:rsidR="00E2520B" w:rsidRPr="00C445A3" w:rsidRDefault="00E2520B" w:rsidP="00E2520B">
            <w:pPr>
              <w:pStyle w:val="NoSpacing"/>
              <w:numPr>
                <w:ilvl w:val="0"/>
                <w:numId w:val="8"/>
              </w:numPr>
              <w:rPr>
                <w:rFonts w:cstheme="minorHAnsi"/>
                <w:sz w:val="20"/>
                <w:szCs w:val="20"/>
              </w:rPr>
            </w:pPr>
            <w:r w:rsidRPr="00E2520B">
              <w:rPr>
                <w:rFonts w:cstheme="minorHAnsi"/>
                <w:sz w:val="20"/>
                <w:szCs w:val="20"/>
              </w:rPr>
              <w:lastRenderedPageBreak/>
              <w:t>Chart</w:t>
            </w:r>
          </w:p>
          <w:p w14:paraId="79D0E3D7" w14:textId="33624BE5" w:rsidR="4C8DBF1C" w:rsidRPr="00C445A3" w:rsidRDefault="00E2520B" w:rsidP="00E2520B">
            <w:pPr>
              <w:pStyle w:val="NoSpacing"/>
              <w:numPr>
                <w:ilvl w:val="0"/>
                <w:numId w:val="8"/>
              </w:numPr>
              <w:rPr>
                <w:rFonts w:cstheme="minorHAnsi"/>
                <w:sz w:val="20"/>
                <w:szCs w:val="20"/>
              </w:rPr>
            </w:pPr>
            <w:r w:rsidRPr="00C445A3">
              <w:rPr>
                <w:rFonts w:cstheme="minorHAnsi"/>
                <w:sz w:val="20"/>
                <w:szCs w:val="20"/>
              </w:rPr>
              <w:t>Interview</w:t>
            </w:r>
          </w:p>
        </w:tc>
      </w:tr>
      <w:tr w:rsidR="009828B0" w:rsidRPr="00C445A3" w14:paraId="60B58A3E" w14:textId="77777777" w:rsidTr="008262B4">
        <w:trPr>
          <w:trHeight w:val="220"/>
        </w:trPr>
        <w:tc>
          <w:tcPr>
            <w:tcW w:w="965" w:type="dxa"/>
          </w:tcPr>
          <w:p w14:paraId="14893285" w14:textId="77777777" w:rsidR="000C5956" w:rsidRPr="00C445A3" w:rsidRDefault="000C5956">
            <w:pPr>
              <w:rPr>
                <w:rFonts w:cstheme="minorHAnsi"/>
                <w:sz w:val="20"/>
                <w:szCs w:val="20"/>
              </w:rPr>
            </w:pPr>
          </w:p>
        </w:tc>
        <w:tc>
          <w:tcPr>
            <w:tcW w:w="4637" w:type="dxa"/>
          </w:tcPr>
          <w:p w14:paraId="24EE3451" w14:textId="77777777" w:rsidR="4C8DBF1C" w:rsidRPr="00C445A3" w:rsidRDefault="4C8DBF1C" w:rsidP="4C8DBF1C">
            <w:pPr>
              <w:pStyle w:val="NoSpacing"/>
              <w:rPr>
                <w:rFonts w:cstheme="minorHAnsi"/>
                <w:sz w:val="20"/>
                <w:szCs w:val="20"/>
              </w:rPr>
            </w:pPr>
          </w:p>
        </w:tc>
        <w:tc>
          <w:tcPr>
            <w:tcW w:w="4108" w:type="dxa"/>
            <w:gridSpan w:val="2"/>
          </w:tcPr>
          <w:p w14:paraId="25DB8839" w14:textId="77777777" w:rsidR="00C95D4F" w:rsidRPr="00C445A3" w:rsidRDefault="00C95D4F" w:rsidP="4C8DBF1C">
            <w:pPr>
              <w:pStyle w:val="NoSpacing"/>
              <w:rPr>
                <w:rFonts w:cstheme="minorHAnsi"/>
                <w:sz w:val="20"/>
                <w:szCs w:val="20"/>
              </w:rPr>
            </w:pPr>
            <w:r w:rsidRPr="00C445A3">
              <w:rPr>
                <w:rFonts w:cstheme="minorHAnsi"/>
                <w:sz w:val="20"/>
                <w:szCs w:val="20"/>
              </w:rPr>
              <w:t>Imagine Learning</w:t>
            </w:r>
          </w:p>
        </w:tc>
        <w:tc>
          <w:tcPr>
            <w:tcW w:w="1378" w:type="dxa"/>
            <w:shd w:val="clear" w:color="auto" w:fill="FFFFFF" w:themeFill="background1"/>
          </w:tcPr>
          <w:p w14:paraId="6739023F" w14:textId="495E378D" w:rsidR="00C95D4F" w:rsidRPr="00C445A3" w:rsidRDefault="00875BF2" w:rsidP="4C8DBF1C">
            <w:pPr>
              <w:pStyle w:val="NoSpacing"/>
              <w:rPr>
                <w:rFonts w:cstheme="minorHAnsi"/>
                <w:sz w:val="20"/>
                <w:szCs w:val="20"/>
              </w:rPr>
            </w:pPr>
            <w:r w:rsidRPr="00C445A3">
              <w:rPr>
                <w:rFonts w:cstheme="minorHAnsi"/>
                <w:sz w:val="20"/>
                <w:szCs w:val="20"/>
              </w:rPr>
              <w:t>Benchmark 2</w:t>
            </w:r>
          </w:p>
        </w:tc>
        <w:tc>
          <w:tcPr>
            <w:tcW w:w="3302" w:type="dxa"/>
          </w:tcPr>
          <w:p w14:paraId="7654F4C4" w14:textId="77777777" w:rsidR="4C8DBF1C" w:rsidRPr="00C445A3" w:rsidRDefault="4C8DBF1C" w:rsidP="4C8DBF1C">
            <w:pPr>
              <w:pStyle w:val="NoSpacing"/>
              <w:rPr>
                <w:rFonts w:cstheme="minorHAnsi"/>
                <w:sz w:val="20"/>
                <w:szCs w:val="20"/>
              </w:rPr>
            </w:pPr>
          </w:p>
        </w:tc>
      </w:tr>
      <w:tr w:rsidR="4C8DBF1C" w:rsidRPr="00C445A3" w14:paraId="06793FF9" w14:textId="77777777" w:rsidTr="00B16D59">
        <w:trPr>
          <w:trHeight w:val="233"/>
        </w:trPr>
        <w:tc>
          <w:tcPr>
            <w:tcW w:w="14390" w:type="dxa"/>
            <w:gridSpan w:val="6"/>
            <w:shd w:val="clear" w:color="auto" w:fill="FFFF00"/>
          </w:tcPr>
          <w:p w14:paraId="0EF405F1" w14:textId="77777777" w:rsidR="00C95D4F" w:rsidRPr="00C445A3" w:rsidRDefault="00C95D4F" w:rsidP="4C8DBF1C">
            <w:pPr>
              <w:pStyle w:val="NoSpacing"/>
              <w:rPr>
                <w:rFonts w:cstheme="minorHAnsi"/>
                <w:sz w:val="20"/>
                <w:szCs w:val="20"/>
              </w:rPr>
            </w:pPr>
            <w:r w:rsidRPr="00C445A3">
              <w:rPr>
                <w:rFonts w:cstheme="minorHAnsi"/>
                <w:sz w:val="20"/>
                <w:szCs w:val="20"/>
              </w:rPr>
              <w:t>English &amp; Spelling</w:t>
            </w:r>
          </w:p>
        </w:tc>
      </w:tr>
      <w:tr w:rsidR="009828B0" w:rsidRPr="00C445A3" w14:paraId="2F8AD805" w14:textId="77777777" w:rsidTr="008262B4">
        <w:trPr>
          <w:trHeight w:val="233"/>
        </w:trPr>
        <w:tc>
          <w:tcPr>
            <w:tcW w:w="965" w:type="dxa"/>
          </w:tcPr>
          <w:p w14:paraId="30ACC8E6" w14:textId="77777777" w:rsidR="00C95D4F" w:rsidRPr="00C445A3" w:rsidRDefault="00C95D4F" w:rsidP="4C8DBF1C">
            <w:pPr>
              <w:pStyle w:val="NoSpacing"/>
              <w:rPr>
                <w:rFonts w:cstheme="minorHAnsi"/>
                <w:sz w:val="20"/>
                <w:szCs w:val="20"/>
              </w:rPr>
            </w:pPr>
            <w:r w:rsidRPr="00C445A3">
              <w:rPr>
                <w:rFonts w:cstheme="minorHAnsi"/>
                <w:sz w:val="20"/>
                <w:szCs w:val="20"/>
              </w:rPr>
              <w:t>QTR</w:t>
            </w:r>
          </w:p>
          <w:p w14:paraId="245F12C3" w14:textId="2F873084" w:rsidR="00C95D4F" w:rsidRPr="00C445A3" w:rsidRDefault="00F4429F" w:rsidP="4C8DBF1C">
            <w:pPr>
              <w:pStyle w:val="NoSpacing"/>
              <w:rPr>
                <w:rFonts w:cstheme="minorHAnsi"/>
                <w:sz w:val="20"/>
                <w:szCs w:val="20"/>
              </w:rPr>
            </w:pPr>
            <w:r w:rsidRPr="00C445A3">
              <w:rPr>
                <w:rFonts w:cstheme="minorHAnsi"/>
                <w:sz w:val="20"/>
                <w:szCs w:val="20"/>
              </w:rPr>
              <w:t>2</w:t>
            </w:r>
          </w:p>
        </w:tc>
        <w:tc>
          <w:tcPr>
            <w:tcW w:w="4637" w:type="dxa"/>
          </w:tcPr>
          <w:p w14:paraId="64D2889F" w14:textId="77777777" w:rsidR="00465AAA" w:rsidRPr="00465AAA" w:rsidRDefault="00465AAA" w:rsidP="00465AAA">
            <w:pPr>
              <w:pStyle w:val="NoSpacing"/>
              <w:rPr>
                <w:rFonts w:cstheme="minorHAnsi"/>
                <w:b/>
                <w:sz w:val="20"/>
                <w:szCs w:val="20"/>
              </w:rPr>
            </w:pPr>
            <w:r w:rsidRPr="00465AAA">
              <w:rPr>
                <w:rFonts w:cstheme="minorHAnsi"/>
                <w:b/>
                <w:sz w:val="20"/>
                <w:szCs w:val="20"/>
              </w:rPr>
              <w:t>Speaking/Listening/Language</w:t>
            </w:r>
          </w:p>
          <w:p w14:paraId="7BD02149" w14:textId="77777777" w:rsidR="00465AAA" w:rsidRPr="00465AAA" w:rsidRDefault="00465AAA" w:rsidP="00465AAA">
            <w:pPr>
              <w:pStyle w:val="NoSpacing"/>
              <w:rPr>
                <w:rFonts w:cstheme="minorHAnsi"/>
                <w:sz w:val="20"/>
                <w:szCs w:val="20"/>
              </w:rPr>
            </w:pPr>
            <w:r w:rsidRPr="00465AAA">
              <w:rPr>
                <w:rFonts w:cstheme="minorHAnsi"/>
                <w:sz w:val="20"/>
                <w:szCs w:val="20"/>
              </w:rPr>
              <w:t>E04.A-V.4.1.2 Demonstrate understanding of figurative language, word relationships, and nuances in word meanings.</w:t>
            </w:r>
          </w:p>
          <w:p w14:paraId="7A99F270" w14:textId="77777777" w:rsidR="00465AAA" w:rsidRPr="00465AAA" w:rsidRDefault="00465AAA" w:rsidP="00465AAA">
            <w:pPr>
              <w:pStyle w:val="NoSpacing"/>
              <w:rPr>
                <w:rFonts w:cstheme="minorHAnsi"/>
                <w:sz w:val="20"/>
                <w:szCs w:val="20"/>
              </w:rPr>
            </w:pPr>
            <w:r w:rsidRPr="00465AAA">
              <w:rPr>
                <w:rFonts w:cstheme="minorHAnsi"/>
                <w:sz w:val="20"/>
                <w:szCs w:val="20"/>
              </w:rPr>
              <w:t>a. Explain the meaning of similes and metaphors in context.</w:t>
            </w:r>
          </w:p>
          <w:p w14:paraId="7EF6BBE1" w14:textId="77777777" w:rsidR="00465AAA" w:rsidRPr="00465AAA" w:rsidRDefault="00465AAA" w:rsidP="00465AAA">
            <w:pPr>
              <w:pStyle w:val="NoSpacing"/>
              <w:rPr>
                <w:rFonts w:cstheme="minorHAnsi"/>
                <w:sz w:val="20"/>
                <w:szCs w:val="20"/>
              </w:rPr>
            </w:pPr>
            <w:r w:rsidRPr="00465AAA">
              <w:rPr>
                <w:rFonts w:cstheme="minorHAnsi"/>
                <w:sz w:val="20"/>
                <w:szCs w:val="20"/>
              </w:rPr>
              <w:t>b. Recognize and explain the meaning of common idioms, adages, and proverbs.</w:t>
            </w:r>
          </w:p>
          <w:p w14:paraId="59DBA0CF" w14:textId="5A92970E" w:rsidR="4C8DBF1C" w:rsidRPr="00C445A3" w:rsidRDefault="00465AAA" w:rsidP="4C8DBF1C">
            <w:pPr>
              <w:pStyle w:val="NoSpacing"/>
              <w:rPr>
                <w:rFonts w:cstheme="minorHAnsi"/>
                <w:sz w:val="20"/>
                <w:szCs w:val="20"/>
              </w:rPr>
            </w:pPr>
            <w:r w:rsidRPr="00C445A3">
              <w:rPr>
                <w:rFonts w:cstheme="minorHAnsi"/>
                <w:sz w:val="20"/>
                <w:szCs w:val="20"/>
              </w:rPr>
              <w:t>c. Demonstrate understanding of words by relating them to their antonyms and synonyms.</w:t>
            </w:r>
          </w:p>
        </w:tc>
        <w:tc>
          <w:tcPr>
            <w:tcW w:w="2917" w:type="dxa"/>
          </w:tcPr>
          <w:p w14:paraId="7E7A6603" w14:textId="77777777" w:rsidR="007900EF" w:rsidRPr="007900EF" w:rsidRDefault="007900EF" w:rsidP="007900EF">
            <w:pPr>
              <w:pStyle w:val="NoSpacing"/>
              <w:rPr>
                <w:rFonts w:cstheme="minorHAnsi"/>
                <w:sz w:val="20"/>
                <w:szCs w:val="20"/>
              </w:rPr>
            </w:pPr>
            <w:r w:rsidRPr="007900EF">
              <w:rPr>
                <w:rFonts w:cstheme="minorHAnsi"/>
                <w:sz w:val="20"/>
                <w:szCs w:val="20"/>
              </w:rPr>
              <w:t>Unit 3 &amp; 4</w:t>
            </w:r>
          </w:p>
          <w:p w14:paraId="38A87741" w14:textId="77777777" w:rsidR="007900EF" w:rsidRPr="007900EF" w:rsidRDefault="007900EF" w:rsidP="007900EF">
            <w:pPr>
              <w:pStyle w:val="NoSpacing"/>
              <w:numPr>
                <w:ilvl w:val="0"/>
                <w:numId w:val="11"/>
              </w:numPr>
              <w:rPr>
                <w:rFonts w:cstheme="minorHAnsi"/>
                <w:sz w:val="20"/>
                <w:szCs w:val="20"/>
              </w:rPr>
            </w:pPr>
            <w:r w:rsidRPr="007900EF">
              <w:rPr>
                <w:rFonts w:cstheme="minorHAnsi"/>
                <w:sz w:val="20"/>
                <w:szCs w:val="20"/>
              </w:rPr>
              <w:t>Discussion skills</w:t>
            </w:r>
          </w:p>
          <w:p w14:paraId="31F3BD53" w14:textId="77777777" w:rsidR="007900EF" w:rsidRPr="007900EF" w:rsidRDefault="007900EF" w:rsidP="007900EF">
            <w:pPr>
              <w:pStyle w:val="NoSpacing"/>
              <w:numPr>
                <w:ilvl w:val="0"/>
                <w:numId w:val="11"/>
              </w:numPr>
              <w:rPr>
                <w:rFonts w:cstheme="minorHAnsi"/>
                <w:sz w:val="20"/>
                <w:szCs w:val="20"/>
              </w:rPr>
            </w:pPr>
            <w:r w:rsidRPr="007900EF">
              <w:rPr>
                <w:rFonts w:cstheme="minorHAnsi"/>
                <w:sz w:val="20"/>
                <w:szCs w:val="20"/>
              </w:rPr>
              <w:t>Presentation skills</w:t>
            </w:r>
          </w:p>
          <w:p w14:paraId="6EB2E248" w14:textId="77777777" w:rsidR="007900EF" w:rsidRPr="007900EF" w:rsidRDefault="007900EF" w:rsidP="007900EF">
            <w:pPr>
              <w:pStyle w:val="NoSpacing"/>
              <w:numPr>
                <w:ilvl w:val="0"/>
                <w:numId w:val="11"/>
              </w:numPr>
              <w:rPr>
                <w:rFonts w:cstheme="minorHAnsi"/>
                <w:sz w:val="20"/>
                <w:szCs w:val="20"/>
              </w:rPr>
            </w:pPr>
            <w:r w:rsidRPr="007900EF">
              <w:rPr>
                <w:rFonts w:cstheme="minorHAnsi"/>
                <w:sz w:val="20"/>
                <w:szCs w:val="20"/>
              </w:rPr>
              <w:t>Ask/Answer Questions</w:t>
            </w:r>
          </w:p>
          <w:p w14:paraId="5F9FC8C9" w14:textId="77777777" w:rsidR="007900EF" w:rsidRPr="007900EF" w:rsidRDefault="007900EF" w:rsidP="007900EF">
            <w:pPr>
              <w:pStyle w:val="NoSpacing"/>
              <w:numPr>
                <w:ilvl w:val="0"/>
                <w:numId w:val="11"/>
              </w:numPr>
              <w:rPr>
                <w:rFonts w:cstheme="minorHAnsi"/>
                <w:sz w:val="20"/>
                <w:szCs w:val="20"/>
              </w:rPr>
            </w:pPr>
            <w:r w:rsidRPr="007900EF">
              <w:rPr>
                <w:rFonts w:cstheme="minorHAnsi"/>
                <w:sz w:val="20"/>
                <w:szCs w:val="20"/>
              </w:rPr>
              <w:t>Context Clues</w:t>
            </w:r>
          </w:p>
          <w:p w14:paraId="0FE69EC4" w14:textId="77777777" w:rsidR="007900EF" w:rsidRPr="007900EF" w:rsidRDefault="007900EF" w:rsidP="007900EF">
            <w:pPr>
              <w:pStyle w:val="NoSpacing"/>
              <w:numPr>
                <w:ilvl w:val="0"/>
                <w:numId w:val="11"/>
              </w:numPr>
              <w:rPr>
                <w:rFonts w:cstheme="minorHAnsi"/>
                <w:sz w:val="20"/>
                <w:szCs w:val="20"/>
              </w:rPr>
            </w:pPr>
            <w:r w:rsidRPr="007900EF">
              <w:rPr>
                <w:rFonts w:cstheme="minorHAnsi"/>
                <w:sz w:val="20"/>
                <w:szCs w:val="20"/>
              </w:rPr>
              <w:t>Suffixes</w:t>
            </w:r>
          </w:p>
          <w:p w14:paraId="1D656D38" w14:textId="77777777" w:rsidR="007900EF" w:rsidRPr="007900EF" w:rsidRDefault="007900EF" w:rsidP="007900EF">
            <w:pPr>
              <w:pStyle w:val="NoSpacing"/>
              <w:numPr>
                <w:ilvl w:val="0"/>
                <w:numId w:val="11"/>
              </w:numPr>
              <w:rPr>
                <w:rFonts w:cstheme="minorHAnsi"/>
                <w:sz w:val="20"/>
                <w:szCs w:val="20"/>
              </w:rPr>
            </w:pPr>
            <w:r w:rsidRPr="007900EF">
              <w:rPr>
                <w:rFonts w:cstheme="minorHAnsi"/>
                <w:sz w:val="20"/>
                <w:szCs w:val="20"/>
              </w:rPr>
              <w:t>Synonyms &amp; Antonyms</w:t>
            </w:r>
          </w:p>
          <w:p w14:paraId="04E35B07" w14:textId="65FDE3A0" w:rsidR="4C8DBF1C" w:rsidRPr="00C445A3" w:rsidRDefault="007900EF" w:rsidP="007900EF">
            <w:pPr>
              <w:pStyle w:val="NoSpacing"/>
              <w:numPr>
                <w:ilvl w:val="0"/>
                <w:numId w:val="11"/>
              </w:numPr>
              <w:rPr>
                <w:rFonts w:cstheme="minorHAnsi"/>
                <w:sz w:val="20"/>
                <w:szCs w:val="20"/>
              </w:rPr>
            </w:pPr>
            <w:r w:rsidRPr="007900EF">
              <w:rPr>
                <w:rFonts w:cstheme="minorHAnsi"/>
                <w:sz w:val="20"/>
                <w:szCs w:val="20"/>
              </w:rPr>
              <w:t>Greek /Latin</w:t>
            </w:r>
            <w:r w:rsidRPr="00C445A3">
              <w:rPr>
                <w:rFonts w:cstheme="minorHAnsi"/>
                <w:sz w:val="20"/>
                <w:szCs w:val="20"/>
              </w:rPr>
              <w:t xml:space="preserve"> </w:t>
            </w:r>
            <w:r w:rsidRPr="007900EF">
              <w:rPr>
                <w:rFonts w:cstheme="minorHAnsi"/>
                <w:sz w:val="20"/>
                <w:szCs w:val="20"/>
              </w:rPr>
              <w:t>Roots</w:t>
            </w:r>
            <w:r w:rsidRPr="00C445A3">
              <w:rPr>
                <w:rFonts w:cstheme="minorHAnsi"/>
                <w:sz w:val="20"/>
                <w:szCs w:val="20"/>
              </w:rPr>
              <w:t xml:space="preserve"> Connotation/Denotation</w:t>
            </w:r>
          </w:p>
        </w:tc>
        <w:tc>
          <w:tcPr>
            <w:tcW w:w="1191" w:type="dxa"/>
            <w:shd w:val="clear" w:color="auto" w:fill="BDD6EE" w:themeFill="accent5" w:themeFillTint="66"/>
          </w:tcPr>
          <w:p w14:paraId="792F081E" w14:textId="77777777" w:rsidR="00C95D4F" w:rsidRPr="00C445A3" w:rsidRDefault="00C95D4F" w:rsidP="4C8DBF1C">
            <w:pPr>
              <w:pStyle w:val="NoSpacing"/>
              <w:rPr>
                <w:rFonts w:cstheme="minorHAnsi"/>
                <w:sz w:val="20"/>
                <w:szCs w:val="20"/>
              </w:rPr>
            </w:pPr>
            <w:r w:rsidRPr="00C445A3">
              <w:rPr>
                <w:rFonts w:cstheme="minorHAnsi"/>
                <w:sz w:val="20"/>
                <w:szCs w:val="20"/>
              </w:rPr>
              <w:t>WONDERS</w:t>
            </w:r>
          </w:p>
        </w:tc>
        <w:tc>
          <w:tcPr>
            <w:tcW w:w="1378" w:type="dxa"/>
            <w:shd w:val="clear" w:color="auto" w:fill="BDD6EE" w:themeFill="accent5" w:themeFillTint="66"/>
          </w:tcPr>
          <w:p w14:paraId="744CCE38" w14:textId="77777777" w:rsidR="008466F6" w:rsidRPr="008466F6" w:rsidRDefault="008466F6" w:rsidP="008466F6">
            <w:pPr>
              <w:pStyle w:val="NoSpacing"/>
              <w:rPr>
                <w:rFonts w:cstheme="minorHAnsi"/>
                <w:sz w:val="20"/>
                <w:szCs w:val="20"/>
              </w:rPr>
            </w:pPr>
            <w:r w:rsidRPr="008466F6">
              <w:rPr>
                <w:rFonts w:cstheme="minorHAnsi"/>
                <w:sz w:val="20"/>
                <w:szCs w:val="20"/>
              </w:rPr>
              <w:t>1. Unit 3 Text Set 2</w:t>
            </w:r>
          </w:p>
          <w:p w14:paraId="41902065" w14:textId="77777777" w:rsidR="008466F6" w:rsidRPr="008466F6" w:rsidRDefault="008466F6" w:rsidP="008466F6">
            <w:pPr>
              <w:pStyle w:val="NoSpacing"/>
              <w:rPr>
                <w:rFonts w:cstheme="minorHAnsi"/>
                <w:sz w:val="20"/>
                <w:szCs w:val="20"/>
              </w:rPr>
            </w:pPr>
            <w:r w:rsidRPr="008466F6">
              <w:rPr>
                <w:rFonts w:cstheme="minorHAnsi"/>
                <w:sz w:val="20"/>
                <w:szCs w:val="20"/>
              </w:rPr>
              <w:t>2. Unit 3 Text Set 1</w:t>
            </w:r>
          </w:p>
          <w:p w14:paraId="42FB8EB9" w14:textId="5137ABD1" w:rsidR="00C95D4F" w:rsidRPr="00C445A3" w:rsidRDefault="008466F6" w:rsidP="008466F6">
            <w:pPr>
              <w:pStyle w:val="NoSpacing"/>
              <w:rPr>
                <w:rFonts w:cstheme="minorHAnsi"/>
                <w:sz w:val="20"/>
                <w:szCs w:val="20"/>
              </w:rPr>
            </w:pPr>
            <w:r w:rsidRPr="008466F6">
              <w:rPr>
                <w:rFonts w:cstheme="minorHAnsi"/>
                <w:sz w:val="20"/>
                <w:szCs w:val="20"/>
              </w:rPr>
              <w:t>3. Unit 3 Text Set 3</w:t>
            </w:r>
          </w:p>
        </w:tc>
        <w:tc>
          <w:tcPr>
            <w:tcW w:w="3302" w:type="dxa"/>
          </w:tcPr>
          <w:p w14:paraId="7E7D25FD" w14:textId="77777777" w:rsidR="00B10ACB" w:rsidRPr="00B10ACB" w:rsidRDefault="00B10ACB" w:rsidP="00B10ACB">
            <w:pPr>
              <w:pStyle w:val="NoSpacing"/>
              <w:numPr>
                <w:ilvl w:val="1"/>
                <w:numId w:val="2"/>
              </w:numPr>
              <w:rPr>
                <w:rFonts w:cstheme="minorHAnsi"/>
                <w:sz w:val="20"/>
                <w:szCs w:val="20"/>
              </w:rPr>
            </w:pPr>
            <w:r w:rsidRPr="00B10ACB">
              <w:rPr>
                <w:rFonts w:cstheme="minorHAnsi"/>
                <w:sz w:val="20"/>
                <w:szCs w:val="20"/>
              </w:rPr>
              <w:t>Wonders</w:t>
            </w:r>
          </w:p>
          <w:p w14:paraId="500A58DF" w14:textId="77777777" w:rsidR="00C95D4F" w:rsidRDefault="00B10ACB" w:rsidP="4C8DBF1C">
            <w:pPr>
              <w:pStyle w:val="NoSpacing"/>
              <w:numPr>
                <w:ilvl w:val="1"/>
                <w:numId w:val="2"/>
              </w:numPr>
              <w:rPr>
                <w:rFonts w:cstheme="minorHAnsi"/>
                <w:sz w:val="20"/>
                <w:szCs w:val="20"/>
              </w:rPr>
            </w:pPr>
            <w:r w:rsidRPr="00B10ACB">
              <w:rPr>
                <w:rFonts w:cstheme="minorHAnsi"/>
                <w:sz w:val="20"/>
                <w:szCs w:val="20"/>
              </w:rPr>
              <w:t>SuperTeachersWorksheets.com</w:t>
            </w:r>
          </w:p>
          <w:p w14:paraId="1BA79DB4" w14:textId="5255AD42" w:rsidR="00002A0B" w:rsidRPr="00C445A3" w:rsidRDefault="00002A0B" w:rsidP="4C8DBF1C">
            <w:pPr>
              <w:pStyle w:val="NoSpacing"/>
              <w:numPr>
                <w:ilvl w:val="1"/>
                <w:numId w:val="2"/>
              </w:numPr>
              <w:rPr>
                <w:rFonts w:cstheme="minorHAnsi"/>
                <w:sz w:val="20"/>
                <w:szCs w:val="20"/>
              </w:rPr>
            </w:pPr>
            <w:r>
              <w:rPr>
                <w:rFonts w:cstheme="minorHAnsi"/>
                <w:sz w:val="20"/>
                <w:szCs w:val="20"/>
              </w:rPr>
              <w:t>Teacher’s Choice</w:t>
            </w:r>
          </w:p>
        </w:tc>
      </w:tr>
      <w:tr w:rsidR="009828B0" w:rsidRPr="00C445A3" w14:paraId="3B16D03F" w14:textId="77777777" w:rsidTr="008262B4">
        <w:trPr>
          <w:trHeight w:val="233"/>
        </w:trPr>
        <w:tc>
          <w:tcPr>
            <w:tcW w:w="965" w:type="dxa"/>
          </w:tcPr>
          <w:p w14:paraId="51BBB1B5" w14:textId="77777777" w:rsidR="4C8DBF1C" w:rsidRPr="00C445A3" w:rsidRDefault="4C8DBF1C" w:rsidP="4C8DBF1C">
            <w:pPr>
              <w:pStyle w:val="NoSpacing"/>
              <w:rPr>
                <w:rFonts w:cstheme="minorHAnsi"/>
                <w:sz w:val="20"/>
                <w:szCs w:val="20"/>
              </w:rPr>
            </w:pPr>
          </w:p>
        </w:tc>
        <w:tc>
          <w:tcPr>
            <w:tcW w:w="4637" w:type="dxa"/>
          </w:tcPr>
          <w:p w14:paraId="381ADDF8" w14:textId="6FB53AD5" w:rsidR="4C8DBF1C" w:rsidRPr="00C445A3" w:rsidRDefault="00B511BD" w:rsidP="4C8DBF1C">
            <w:pPr>
              <w:pStyle w:val="NoSpacing"/>
              <w:rPr>
                <w:rFonts w:cstheme="minorHAnsi"/>
                <w:b/>
                <w:sz w:val="20"/>
                <w:szCs w:val="20"/>
              </w:rPr>
            </w:pPr>
            <w:r w:rsidRPr="00C445A3">
              <w:rPr>
                <w:rFonts w:cstheme="minorHAnsi"/>
                <w:b/>
                <w:sz w:val="20"/>
                <w:szCs w:val="20"/>
              </w:rPr>
              <w:t>Grammar</w:t>
            </w:r>
          </w:p>
          <w:p w14:paraId="71909F12" w14:textId="77777777" w:rsidR="00A50C37" w:rsidRPr="00A50C37" w:rsidRDefault="00A50C37" w:rsidP="00A50C37">
            <w:pPr>
              <w:pStyle w:val="NoSpacing"/>
              <w:rPr>
                <w:rFonts w:cstheme="minorHAnsi"/>
                <w:sz w:val="20"/>
                <w:szCs w:val="20"/>
              </w:rPr>
            </w:pPr>
            <w:r w:rsidRPr="00A50C37">
              <w:rPr>
                <w:rFonts w:cstheme="minorHAnsi"/>
                <w:sz w:val="20"/>
                <w:szCs w:val="20"/>
              </w:rPr>
              <w:t>E04.D.1.2.1 Use correct capitalization.</w:t>
            </w:r>
          </w:p>
          <w:p w14:paraId="54337C56" w14:textId="77777777" w:rsidR="00A50C37" w:rsidRPr="00A50C37" w:rsidRDefault="00A50C37" w:rsidP="00A50C37">
            <w:pPr>
              <w:pStyle w:val="NoSpacing"/>
              <w:rPr>
                <w:rFonts w:cstheme="minorHAnsi"/>
                <w:sz w:val="20"/>
                <w:szCs w:val="20"/>
              </w:rPr>
            </w:pPr>
          </w:p>
          <w:p w14:paraId="5635C063" w14:textId="77777777" w:rsidR="00A50C37" w:rsidRPr="00A50C37" w:rsidRDefault="00A50C37" w:rsidP="00A50C37">
            <w:pPr>
              <w:pStyle w:val="NoSpacing"/>
              <w:rPr>
                <w:rFonts w:cstheme="minorHAnsi"/>
                <w:sz w:val="20"/>
                <w:szCs w:val="20"/>
              </w:rPr>
            </w:pPr>
            <w:r w:rsidRPr="00A50C37">
              <w:rPr>
                <w:rFonts w:cstheme="minorHAnsi"/>
                <w:sz w:val="20"/>
                <w:szCs w:val="20"/>
              </w:rPr>
              <w:t>E04.D.1.2.2 Use commas and quotation marks to mark direct speech and quotations from a text.</w:t>
            </w:r>
          </w:p>
          <w:p w14:paraId="67228B4D" w14:textId="77777777" w:rsidR="00A50C37" w:rsidRPr="00A50C37" w:rsidRDefault="00A50C37" w:rsidP="00A50C37">
            <w:pPr>
              <w:pStyle w:val="NoSpacing"/>
              <w:rPr>
                <w:rFonts w:cstheme="minorHAnsi"/>
                <w:sz w:val="20"/>
                <w:szCs w:val="20"/>
              </w:rPr>
            </w:pPr>
          </w:p>
          <w:p w14:paraId="3346F40C" w14:textId="77777777" w:rsidR="00A50C37" w:rsidRPr="00A50C37" w:rsidRDefault="00A50C37" w:rsidP="00A50C37">
            <w:pPr>
              <w:pStyle w:val="NoSpacing"/>
              <w:rPr>
                <w:rFonts w:cstheme="minorHAnsi"/>
                <w:sz w:val="20"/>
                <w:szCs w:val="20"/>
              </w:rPr>
            </w:pPr>
            <w:r w:rsidRPr="00A50C37">
              <w:rPr>
                <w:rFonts w:cstheme="minorHAnsi"/>
                <w:sz w:val="20"/>
                <w:szCs w:val="20"/>
              </w:rPr>
              <w:t>E04.D.1.2.3 Use a comma before a coordinating conjunction in a compound sentence.</w:t>
            </w:r>
          </w:p>
          <w:p w14:paraId="440D397D" w14:textId="77777777" w:rsidR="00A50C37" w:rsidRPr="00A50C37" w:rsidRDefault="00A50C37" w:rsidP="00A50C37">
            <w:pPr>
              <w:pStyle w:val="NoSpacing"/>
              <w:rPr>
                <w:rFonts w:cstheme="minorHAnsi"/>
                <w:sz w:val="20"/>
                <w:szCs w:val="20"/>
              </w:rPr>
            </w:pPr>
          </w:p>
          <w:p w14:paraId="4A63550A" w14:textId="77777777" w:rsidR="00A50C37" w:rsidRPr="00A50C37" w:rsidRDefault="00A50C37" w:rsidP="00A50C37">
            <w:pPr>
              <w:pStyle w:val="NoSpacing"/>
              <w:rPr>
                <w:rFonts w:cstheme="minorHAnsi"/>
                <w:sz w:val="20"/>
                <w:szCs w:val="20"/>
              </w:rPr>
            </w:pPr>
            <w:r w:rsidRPr="00A50C37">
              <w:rPr>
                <w:rFonts w:cstheme="minorHAnsi"/>
                <w:sz w:val="20"/>
                <w:szCs w:val="20"/>
              </w:rPr>
              <w:t>E04.D.1.2.4 Spell grade-appropriate words correctly.</w:t>
            </w:r>
          </w:p>
          <w:p w14:paraId="5FC2384C" w14:textId="77777777" w:rsidR="00A50C37" w:rsidRPr="00A50C37" w:rsidRDefault="00A50C37" w:rsidP="00A50C37">
            <w:pPr>
              <w:pStyle w:val="NoSpacing"/>
              <w:rPr>
                <w:rFonts w:cstheme="minorHAnsi"/>
                <w:sz w:val="20"/>
                <w:szCs w:val="20"/>
              </w:rPr>
            </w:pPr>
          </w:p>
          <w:p w14:paraId="38F6A961" w14:textId="77777777" w:rsidR="00A50C37" w:rsidRPr="00A50C37" w:rsidRDefault="00A50C37" w:rsidP="00A50C37">
            <w:pPr>
              <w:pStyle w:val="NoSpacing"/>
              <w:rPr>
                <w:rFonts w:cstheme="minorHAnsi"/>
                <w:sz w:val="20"/>
                <w:szCs w:val="20"/>
              </w:rPr>
            </w:pPr>
            <w:r w:rsidRPr="00A50C37">
              <w:rPr>
                <w:rFonts w:cstheme="minorHAnsi"/>
                <w:sz w:val="20"/>
                <w:szCs w:val="20"/>
              </w:rPr>
              <w:t>E04.A-V.4.1.1 Determine or clarify the meaning of unknown and</w:t>
            </w:r>
          </w:p>
          <w:p w14:paraId="69CCCC0C" w14:textId="77777777" w:rsidR="00A50C37" w:rsidRPr="00A50C37" w:rsidRDefault="00A50C37" w:rsidP="00A50C37">
            <w:pPr>
              <w:pStyle w:val="NoSpacing"/>
              <w:rPr>
                <w:rFonts w:cstheme="minorHAnsi"/>
                <w:sz w:val="20"/>
                <w:szCs w:val="20"/>
              </w:rPr>
            </w:pPr>
            <w:r w:rsidRPr="00A50C37">
              <w:rPr>
                <w:rFonts w:cstheme="minorHAnsi"/>
                <w:sz w:val="20"/>
                <w:szCs w:val="20"/>
              </w:rPr>
              <w:t>multiple-meaning words and phrases based on grade 4 reading and content, choosing flexibly from a range of strategies.</w:t>
            </w:r>
          </w:p>
          <w:p w14:paraId="70BCD215" w14:textId="77777777" w:rsidR="00A50C37" w:rsidRPr="00A50C37" w:rsidRDefault="00A50C37" w:rsidP="00A50C37">
            <w:pPr>
              <w:pStyle w:val="NoSpacing"/>
              <w:rPr>
                <w:rFonts w:cstheme="minorHAnsi"/>
                <w:sz w:val="20"/>
                <w:szCs w:val="20"/>
              </w:rPr>
            </w:pPr>
            <w:r w:rsidRPr="00A50C37">
              <w:rPr>
                <w:rFonts w:cstheme="minorHAnsi"/>
                <w:sz w:val="20"/>
                <w:szCs w:val="20"/>
              </w:rPr>
              <w:t xml:space="preserve">a. Use context (e.g., definitions, examples, or restatements in text) as a clue to the meaning of a word or phrase, including words or phrases that </w:t>
            </w:r>
            <w:r w:rsidRPr="00A50C37">
              <w:rPr>
                <w:rFonts w:cstheme="minorHAnsi"/>
                <w:sz w:val="20"/>
                <w:szCs w:val="20"/>
              </w:rPr>
              <w:lastRenderedPageBreak/>
              <w:t>allude to significant characters found in literature (e.g., Herculean effort).</w:t>
            </w:r>
          </w:p>
          <w:p w14:paraId="07FF7768" w14:textId="09070C0D" w:rsidR="4C8DBF1C" w:rsidRPr="00C445A3" w:rsidRDefault="00974A04" w:rsidP="4C8DBF1C">
            <w:pPr>
              <w:pStyle w:val="NoSpacing"/>
              <w:rPr>
                <w:rFonts w:cstheme="minorHAnsi"/>
                <w:sz w:val="20"/>
                <w:szCs w:val="20"/>
              </w:rPr>
            </w:pPr>
            <w:r w:rsidRPr="00C445A3">
              <w:rPr>
                <w:rFonts w:cstheme="minorHAnsi"/>
                <w:sz w:val="20"/>
                <w:szCs w:val="20"/>
              </w:rPr>
              <w:t>b. Use common, grade-appropriate Greek and Latin affixes and roots as clues to the meaning of a word (e.g., telegraph, photograph, autograph).</w:t>
            </w:r>
          </w:p>
        </w:tc>
        <w:tc>
          <w:tcPr>
            <w:tcW w:w="2917" w:type="dxa"/>
          </w:tcPr>
          <w:p w14:paraId="59E67626" w14:textId="77777777" w:rsidR="004865B0" w:rsidRPr="004865B0" w:rsidRDefault="004865B0" w:rsidP="004865B0">
            <w:pPr>
              <w:pStyle w:val="NoSpacing"/>
              <w:rPr>
                <w:rFonts w:cstheme="minorHAnsi"/>
                <w:sz w:val="20"/>
                <w:szCs w:val="20"/>
              </w:rPr>
            </w:pPr>
            <w:r w:rsidRPr="004865B0">
              <w:rPr>
                <w:rFonts w:cstheme="minorHAnsi"/>
                <w:sz w:val="20"/>
                <w:szCs w:val="20"/>
              </w:rPr>
              <w:lastRenderedPageBreak/>
              <w:t>Unit 3</w:t>
            </w:r>
          </w:p>
          <w:p w14:paraId="794F6D16"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t>Action Verbs</w:t>
            </w:r>
          </w:p>
          <w:p w14:paraId="7718EAA9"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t>Verb Tenses</w:t>
            </w:r>
          </w:p>
          <w:p w14:paraId="11EF5766"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t xml:space="preserve">Subject/Verb Agreement </w:t>
            </w:r>
          </w:p>
          <w:p w14:paraId="25F89D3A"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t>Main &amp; Helping Verbs</w:t>
            </w:r>
          </w:p>
          <w:p w14:paraId="4DB48440"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t>Contractions</w:t>
            </w:r>
          </w:p>
          <w:p w14:paraId="21425E59"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t>Linking Verbs</w:t>
            </w:r>
          </w:p>
          <w:p w14:paraId="0A2A40AC"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t>Irregular Verbs</w:t>
            </w:r>
          </w:p>
          <w:p w14:paraId="11FFACC7"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t>Correct Verb Usage</w:t>
            </w:r>
          </w:p>
          <w:p w14:paraId="00096045" w14:textId="77777777" w:rsidR="004865B0" w:rsidRPr="004865B0" w:rsidRDefault="004865B0" w:rsidP="004865B0">
            <w:pPr>
              <w:pStyle w:val="NoSpacing"/>
              <w:rPr>
                <w:rFonts w:cstheme="minorHAnsi"/>
                <w:sz w:val="20"/>
                <w:szCs w:val="20"/>
              </w:rPr>
            </w:pPr>
          </w:p>
          <w:p w14:paraId="02BEE9B9" w14:textId="77777777" w:rsidR="004865B0" w:rsidRPr="004865B0" w:rsidRDefault="004865B0" w:rsidP="004865B0">
            <w:pPr>
              <w:pStyle w:val="NoSpacing"/>
              <w:rPr>
                <w:rFonts w:cstheme="minorHAnsi"/>
                <w:sz w:val="20"/>
                <w:szCs w:val="20"/>
              </w:rPr>
            </w:pPr>
            <w:r w:rsidRPr="004865B0">
              <w:rPr>
                <w:rFonts w:cstheme="minorHAnsi"/>
                <w:sz w:val="20"/>
                <w:szCs w:val="20"/>
              </w:rPr>
              <w:t>Unit 4</w:t>
            </w:r>
          </w:p>
          <w:p w14:paraId="71190997"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t>Pronouns &amp; Antecedents</w:t>
            </w:r>
          </w:p>
          <w:p w14:paraId="6891D3DE"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t>Pronoun Capitalization</w:t>
            </w:r>
          </w:p>
          <w:p w14:paraId="3D79D692"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t>Type of Pronouns</w:t>
            </w:r>
          </w:p>
          <w:p w14:paraId="06298099"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t>Subject &amp; Object Pronouns</w:t>
            </w:r>
          </w:p>
          <w:p w14:paraId="01373418"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t>Pronoun-Verb Agreement</w:t>
            </w:r>
          </w:p>
          <w:p w14:paraId="3DD62D46"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lastRenderedPageBreak/>
              <w:t>Punctuation in Dialogue</w:t>
            </w:r>
          </w:p>
          <w:p w14:paraId="5C93A4E1"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t>Possessive Pronouns</w:t>
            </w:r>
          </w:p>
          <w:p w14:paraId="272937DD" w14:textId="77777777" w:rsidR="004865B0" w:rsidRPr="004865B0" w:rsidRDefault="004865B0" w:rsidP="004865B0">
            <w:pPr>
              <w:pStyle w:val="NoSpacing"/>
              <w:numPr>
                <w:ilvl w:val="0"/>
                <w:numId w:val="12"/>
              </w:numPr>
              <w:rPr>
                <w:rFonts w:cstheme="minorHAnsi"/>
                <w:sz w:val="20"/>
                <w:szCs w:val="20"/>
              </w:rPr>
            </w:pPr>
            <w:r w:rsidRPr="004865B0">
              <w:rPr>
                <w:rFonts w:cstheme="minorHAnsi"/>
                <w:sz w:val="20"/>
                <w:szCs w:val="20"/>
              </w:rPr>
              <w:t>Using Possessive Nouns &amp; Pronouns</w:t>
            </w:r>
          </w:p>
          <w:p w14:paraId="0E5097C5" w14:textId="36D7B4E7" w:rsidR="4C8DBF1C" w:rsidRPr="00C445A3" w:rsidRDefault="004865B0" w:rsidP="004865B0">
            <w:pPr>
              <w:pStyle w:val="NoSpacing"/>
              <w:numPr>
                <w:ilvl w:val="0"/>
                <w:numId w:val="12"/>
              </w:numPr>
              <w:rPr>
                <w:rFonts w:cstheme="minorHAnsi"/>
                <w:sz w:val="20"/>
                <w:szCs w:val="20"/>
              </w:rPr>
            </w:pPr>
            <w:r w:rsidRPr="004865B0">
              <w:rPr>
                <w:rFonts w:cstheme="minorHAnsi"/>
                <w:sz w:val="20"/>
                <w:szCs w:val="20"/>
              </w:rPr>
              <w:t>Pronouns &amp; Homophones</w:t>
            </w:r>
            <w:r w:rsidR="00DB5AE6" w:rsidRPr="00C445A3">
              <w:rPr>
                <w:rFonts w:cstheme="minorHAnsi"/>
                <w:sz w:val="20"/>
                <w:szCs w:val="20"/>
              </w:rPr>
              <w:t xml:space="preserve"> </w:t>
            </w:r>
            <w:r w:rsidRPr="00C445A3">
              <w:rPr>
                <w:rFonts w:cstheme="minorHAnsi"/>
                <w:sz w:val="20"/>
                <w:szCs w:val="20"/>
              </w:rPr>
              <w:t>Contractions &amp; Possessives</w:t>
            </w:r>
          </w:p>
        </w:tc>
        <w:tc>
          <w:tcPr>
            <w:tcW w:w="1191" w:type="dxa"/>
            <w:shd w:val="clear" w:color="auto" w:fill="BDD6EE" w:themeFill="accent5" w:themeFillTint="66"/>
          </w:tcPr>
          <w:p w14:paraId="7020597D" w14:textId="6D25498B" w:rsidR="4C8DBF1C" w:rsidRPr="00C445A3" w:rsidRDefault="008262B4" w:rsidP="4C8DBF1C">
            <w:pPr>
              <w:pStyle w:val="NoSpacing"/>
              <w:rPr>
                <w:rFonts w:cstheme="minorHAnsi"/>
                <w:sz w:val="20"/>
                <w:szCs w:val="20"/>
              </w:rPr>
            </w:pPr>
            <w:r w:rsidRPr="00C445A3">
              <w:rPr>
                <w:rFonts w:cstheme="minorHAnsi"/>
                <w:sz w:val="20"/>
                <w:szCs w:val="20"/>
              </w:rPr>
              <w:lastRenderedPageBreak/>
              <w:t>W</w:t>
            </w:r>
            <w:r w:rsidR="00880CCA" w:rsidRPr="00C445A3">
              <w:rPr>
                <w:rFonts w:cstheme="minorHAnsi"/>
                <w:sz w:val="20"/>
                <w:szCs w:val="20"/>
              </w:rPr>
              <w:t>ONDERS</w:t>
            </w:r>
          </w:p>
        </w:tc>
        <w:tc>
          <w:tcPr>
            <w:tcW w:w="1378" w:type="dxa"/>
            <w:shd w:val="clear" w:color="auto" w:fill="BDD6EE" w:themeFill="accent5" w:themeFillTint="66"/>
          </w:tcPr>
          <w:p w14:paraId="087CB9AF" w14:textId="5D0FC360" w:rsidR="008262B4" w:rsidRPr="00C445A3" w:rsidRDefault="008262B4" w:rsidP="008262B4">
            <w:pPr>
              <w:pStyle w:val="NoSpacing"/>
              <w:rPr>
                <w:rFonts w:cstheme="minorHAnsi"/>
                <w:sz w:val="20"/>
                <w:szCs w:val="20"/>
              </w:rPr>
            </w:pPr>
            <w:r w:rsidRPr="00C445A3">
              <w:rPr>
                <w:rFonts w:cstheme="minorHAnsi"/>
                <w:sz w:val="20"/>
                <w:szCs w:val="20"/>
              </w:rPr>
              <w:t xml:space="preserve">Unit 3 </w:t>
            </w:r>
            <w:r w:rsidR="005071F0" w:rsidRPr="00C445A3">
              <w:rPr>
                <w:rFonts w:cstheme="minorHAnsi"/>
                <w:sz w:val="20"/>
                <w:szCs w:val="20"/>
              </w:rPr>
              <w:t>Verbs</w:t>
            </w:r>
          </w:p>
          <w:p w14:paraId="3F105C16" w14:textId="68561E75" w:rsidR="00C95D4F" w:rsidRPr="00C445A3" w:rsidRDefault="008262B4" w:rsidP="4C8DBF1C">
            <w:pPr>
              <w:pStyle w:val="NoSpacing"/>
              <w:rPr>
                <w:rFonts w:cstheme="minorHAnsi"/>
                <w:sz w:val="20"/>
                <w:szCs w:val="20"/>
              </w:rPr>
            </w:pPr>
            <w:r w:rsidRPr="00C445A3">
              <w:rPr>
                <w:rFonts w:cstheme="minorHAnsi"/>
                <w:sz w:val="20"/>
                <w:szCs w:val="20"/>
              </w:rPr>
              <w:t xml:space="preserve">Unit </w:t>
            </w:r>
            <w:r w:rsidR="0069227A" w:rsidRPr="00C445A3">
              <w:rPr>
                <w:rFonts w:cstheme="minorHAnsi"/>
                <w:sz w:val="20"/>
                <w:szCs w:val="20"/>
              </w:rPr>
              <w:t>4</w:t>
            </w:r>
            <w:r w:rsidR="005071F0" w:rsidRPr="00C445A3">
              <w:rPr>
                <w:rFonts w:cstheme="minorHAnsi"/>
                <w:sz w:val="20"/>
                <w:szCs w:val="20"/>
              </w:rPr>
              <w:t xml:space="preserve"> Pronouns</w:t>
            </w:r>
          </w:p>
        </w:tc>
        <w:tc>
          <w:tcPr>
            <w:tcW w:w="3302" w:type="dxa"/>
          </w:tcPr>
          <w:p w14:paraId="03706613" w14:textId="77777777" w:rsidR="008262B4" w:rsidRPr="00C445A3" w:rsidRDefault="008262B4" w:rsidP="008262B4">
            <w:pPr>
              <w:pStyle w:val="NoSpacing"/>
              <w:numPr>
                <w:ilvl w:val="0"/>
                <w:numId w:val="2"/>
              </w:numPr>
              <w:rPr>
                <w:rFonts w:cstheme="minorHAnsi"/>
                <w:sz w:val="20"/>
                <w:szCs w:val="20"/>
              </w:rPr>
            </w:pPr>
            <w:r w:rsidRPr="00C445A3">
              <w:rPr>
                <w:rFonts w:cstheme="minorHAnsi"/>
                <w:sz w:val="20"/>
                <w:szCs w:val="20"/>
              </w:rPr>
              <w:t>HM English Textbook</w:t>
            </w:r>
          </w:p>
          <w:p w14:paraId="0A08A283" w14:textId="1AF07A8B" w:rsidR="008262B4" w:rsidRPr="00C445A3" w:rsidRDefault="008262B4" w:rsidP="008262B4">
            <w:pPr>
              <w:pStyle w:val="NoSpacing"/>
              <w:numPr>
                <w:ilvl w:val="1"/>
                <w:numId w:val="2"/>
              </w:numPr>
              <w:rPr>
                <w:rFonts w:cstheme="minorHAnsi"/>
                <w:sz w:val="20"/>
                <w:szCs w:val="20"/>
              </w:rPr>
            </w:pPr>
            <w:r w:rsidRPr="00C445A3">
              <w:rPr>
                <w:rFonts w:cstheme="minorHAnsi"/>
                <w:sz w:val="20"/>
                <w:szCs w:val="20"/>
              </w:rPr>
              <w:t>Uni</w:t>
            </w:r>
            <w:r w:rsidR="005071F0" w:rsidRPr="00C445A3">
              <w:rPr>
                <w:rFonts w:cstheme="minorHAnsi"/>
                <w:sz w:val="20"/>
                <w:szCs w:val="20"/>
              </w:rPr>
              <w:t>t 5</w:t>
            </w:r>
            <w:r w:rsidRPr="00C445A3">
              <w:rPr>
                <w:rFonts w:cstheme="minorHAnsi"/>
                <w:sz w:val="20"/>
                <w:szCs w:val="20"/>
              </w:rPr>
              <w:t xml:space="preserve"> – </w:t>
            </w:r>
            <w:r w:rsidR="005071F0" w:rsidRPr="00C445A3">
              <w:rPr>
                <w:rFonts w:cstheme="minorHAnsi"/>
                <w:sz w:val="20"/>
                <w:szCs w:val="20"/>
              </w:rPr>
              <w:t>Verb</w:t>
            </w:r>
            <w:r w:rsidRPr="00C445A3">
              <w:rPr>
                <w:rFonts w:cstheme="minorHAnsi"/>
                <w:sz w:val="20"/>
                <w:szCs w:val="20"/>
              </w:rPr>
              <w:t>s</w:t>
            </w:r>
          </w:p>
          <w:p w14:paraId="084F2EE2" w14:textId="46CA86C0" w:rsidR="008262B4" w:rsidRPr="00C445A3" w:rsidRDefault="008262B4" w:rsidP="008262B4">
            <w:pPr>
              <w:pStyle w:val="NoSpacing"/>
              <w:numPr>
                <w:ilvl w:val="1"/>
                <w:numId w:val="2"/>
              </w:numPr>
              <w:rPr>
                <w:rFonts w:cstheme="minorHAnsi"/>
                <w:sz w:val="20"/>
                <w:szCs w:val="20"/>
              </w:rPr>
            </w:pPr>
            <w:r w:rsidRPr="00C445A3">
              <w:rPr>
                <w:rFonts w:cstheme="minorHAnsi"/>
                <w:sz w:val="20"/>
                <w:szCs w:val="20"/>
              </w:rPr>
              <w:t xml:space="preserve">Unit </w:t>
            </w:r>
            <w:r w:rsidR="004561C6" w:rsidRPr="00C445A3">
              <w:rPr>
                <w:rFonts w:cstheme="minorHAnsi"/>
                <w:sz w:val="20"/>
                <w:szCs w:val="20"/>
              </w:rPr>
              <w:t>7</w:t>
            </w:r>
            <w:r w:rsidRPr="00C445A3">
              <w:rPr>
                <w:rFonts w:cstheme="minorHAnsi"/>
                <w:sz w:val="20"/>
                <w:szCs w:val="20"/>
              </w:rPr>
              <w:t xml:space="preserve"> - </w:t>
            </w:r>
            <w:r w:rsidR="0069227A" w:rsidRPr="00C445A3">
              <w:rPr>
                <w:rFonts w:cstheme="minorHAnsi"/>
                <w:sz w:val="20"/>
                <w:szCs w:val="20"/>
              </w:rPr>
              <w:t>Pronouns</w:t>
            </w:r>
          </w:p>
          <w:p w14:paraId="60C6412B" w14:textId="77777777" w:rsidR="008262B4" w:rsidRDefault="008262B4" w:rsidP="008262B4">
            <w:pPr>
              <w:pStyle w:val="NoSpacing"/>
              <w:numPr>
                <w:ilvl w:val="1"/>
                <w:numId w:val="2"/>
              </w:numPr>
              <w:rPr>
                <w:rFonts w:cstheme="minorHAnsi"/>
                <w:sz w:val="20"/>
                <w:szCs w:val="20"/>
              </w:rPr>
            </w:pPr>
            <w:r w:rsidRPr="00C445A3">
              <w:rPr>
                <w:rFonts w:cstheme="minorHAnsi"/>
                <w:sz w:val="20"/>
                <w:szCs w:val="20"/>
              </w:rPr>
              <w:t>SuperTeachersworksheets.com</w:t>
            </w:r>
          </w:p>
          <w:p w14:paraId="26AF2440" w14:textId="10663F7C" w:rsidR="00532110" w:rsidRPr="00C445A3" w:rsidRDefault="00532110" w:rsidP="008262B4">
            <w:pPr>
              <w:pStyle w:val="NoSpacing"/>
              <w:numPr>
                <w:ilvl w:val="1"/>
                <w:numId w:val="2"/>
              </w:numPr>
              <w:rPr>
                <w:rFonts w:cstheme="minorHAnsi"/>
                <w:sz w:val="20"/>
                <w:szCs w:val="20"/>
              </w:rPr>
            </w:pPr>
            <w:r>
              <w:rPr>
                <w:rFonts w:cstheme="minorHAnsi"/>
                <w:sz w:val="20"/>
                <w:szCs w:val="20"/>
              </w:rPr>
              <w:t>Teacher’s Choice</w:t>
            </w:r>
          </w:p>
          <w:p w14:paraId="12638A67" w14:textId="7EA1C1F8" w:rsidR="00C95D4F" w:rsidRPr="00C445A3" w:rsidRDefault="00C95D4F" w:rsidP="00DE72B8">
            <w:pPr>
              <w:pStyle w:val="NoSpacing"/>
              <w:rPr>
                <w:rFonts w:cstheme="minorHAnsi"/>
                <w:sz w:val="20"/>
                <w:szCs w:val="20"/>
              </w:rPr>
            </w:pPr>
          </w:p>
        </w:tc>
      </w:tr>
      <w:tr w:rsidR="009828B0" w:rsidRPr="00C445A3" w14:paraId="2C92840D" w14:textId="77777777" w:rsidTr="008262B4">
        <w:trPr>
          <w:trHeight w:val="233"/>
        </w:trPr>
        <w:tc>
          <w:tcPr>
            <w:tcW w:w="965" w:type="dxa"/>
          </w:tcPr>
          <w:p w14:paraId="734BE5EF" w14:textId="77777777" w:rsidR="4C8DBF1C" w:rsidRPr="00C445A3" w:rsidRDefault="4C8DBF1C" w:rsidP="4C8DBF1C">
            <w:pPr>
              <w:pStyle w:val="NoSpacing"/>
              <w:rPr>
                <w:rFonts w:cstheme="minorHAnsi"/>
                <w:sz w:val="20"/>
                <w:szCs w:val="20"/>
              </w:rPr>
            </w:pPr>
          </w:p>
        </w:tc>
        <w:tc>
          <w:tcPr>
            <w:tcW w:w="4637" w:type="dxa"/>
          </w:tcPr>
          <w:p w14:paraId="1467D7FA" w14:textId="77777777" w:rsidR="00B511BD" w:rsidRPr="00C445A3" w:rsidRDefault="00B511BD" w:rsidP="00B511BD">
            <w:pPr>
              <w:pStyle w:val="NoSpacing"/>
              <w:rPr>
                <w:rFonts w:cstheme="minorHAnsi"/>
                <w:b/>
                <w:sz w:val="20"/>
                <w:szCs w:val="20"/>
              </w:rPr>
            </w:pPr>
            <w:r w:rsidRPr="00C445A3">
              <w:rPr>
                <w:rFonts w:cstheme="minorHAnsi"/>
                <w:b/>
                <w:sz w:val="20"/>
                <w:szCs w:val="20"/>
              </w:rPr>
              <w:t xml:space="preserve">Spelling </w:t>
            </w:r>
          </w:p>
          <w:p w14:paraId="6ED55986" w14:textId="77777777" w:rsidR="00B511BD" w:rsidRPr="00C445A3" w:rsidRDefault="00B511BD" w:rsidP="00B511BD">
            <w:pPr>
              <w:rPr>
                <w:rFonts w:cstheme="minorHAnsi"/>
                <w:sz w:val="20"/>
                <w:szCs w:val="20"/>
              </w:rPr>
            </w:pPr>
            <w:r w:rsidRPr="00C445A3">
              <w:rPr>
                <w:rFonts w:cstheme="minorHAnsi"/>
                <w:sz w:val="20"/>
                <w:szCs w:val="20"/>
              </w:rPr>
              <w:t>E04.D.1.2.4 Spell grade-appropriate words correctly.</w:t>
            </w:r>
          </w:p>
          <w:p w14:paraId="38A52524" w14:textId="77777777" w:rsidR="4C8DBF1C" w:rsidRPr="00C445A3" w:rsidRDefault="4C8DBF1C" w:rsidP="4C8DBF1C">
            <w:pPr>
              <w:pStyle w:val="NoSpacing"/>
              <w:rPr>
                <w:rFonts w:cstheme="minorHAnsi"/>
                <w:sz w:val="20"/>
                <w:szCs w:val="20"/>
              </w:rPr>
            </w:pPr>
          </w:p>
        </w:tc>
        <w:tc>
          <w:tcPr>
            <w:tcW w:w="2917" w:type="dxa"/>
          </w:tcPr>
          <w:p w14:paraId="17A6FED2" w14:textId="09D8635E" w:rsidR="4C8DBF1C" w:rsidRPr="00C445A3" w:rsidRDefault="4C8DBF1C" w:rsidP="4C8DBF1C">
            <w:pPr>
              <w:pStyle w:val="NoSpacing"/>
              <w:rPr>
                <w:rFonts w:cstheme="minorHAnsi"/>
                <w:sz w:val="20"/>
                <w:szCs w:val="20"/>
              </w:rPr>
            </w:pPr>
          </w:p>
        </w:tc>
        <w:tc>
          <w:tcPr>
            <w:tcW w:w="1191" w:type="dxa"/>
            <w:shd w:val="clear" w:color="auto" w:fill="BDD6EE" w:themeFill="accent5" w:themeFillTint="66"/>
          </w:tcPr>
          <w:p w14:paraId="3B55C9E5" w14:textId="4D68C006" w:rsidR="4C8DBF1C" w:rsidRPr="00C445A3" w:rsidRDefault="00B511BD" w:rsidP="4C8DBF1C">
            <w:pPr>
              <w:pStyle w:val="NoSpacing"/>
              <w:rPr>
                <w:rFonts w:cstheme="minorHAnsi"/>
                <w:sz w:val="20"/>
                <w:szCs w:val="20"/>
              </w:rPr>
            </w:pPr>
            <w:r w:rsidRPr="00C445A3">
              <w:rPr>
                <w:rFonts w:cstheme="minorHAnsi"/>
                <w:sz w:val="20"/>
                <w:szCs w:val="20"/>
              </w:rPr>
              <w:t>Spelling - Wonders</w:t>
            </w:r>
          </w:p>
        </w:tc>
        <w:tc>
          <w:tcPr>
            <w:tcW w:w="1378" w:type="dxa"/>
            <w:shd w:val="clear" w:color="auto" w:fill="BDD6EE" w:themeFill="accent5" w:themeFillTint="66"/>
          </w:tcPr>
          <w:p w14:paraId="32883179" w14:textId="06ECB84F" w:rsidR="00C95D4F" w:rsidRPr="00C445A3" w:rsidRDefault="00C95D4F" w:rsidP="4C8DBF1C">
            <w:pPr>
              <w:pStyle w:val="NoSpacing"/>
              <w:rPr>
                <w:rFonts w:cstheme="minorHAnsi"/>
                <w:sz w:val="20"/>
                <w:szCs w:val="20"/>
              </w:rPr>
            </w:pPr>
          </w:p>
        </w:tc>
        <w:tc>
          <w:tcPr>
            <w:tcW w:w="3302" w:type="dxa"/>
          </w:tcPr>
          <w:p w14:paraId="7D2E77E8" w14:textId="469B8CD5" w:rsidR="00C95D4F" w:rsidRPr="00C445A3" w:rsidRDefault="00B511BD" w:rsidP="4C8DBF1C">
            <w:pPr>
              <w:pStyle w:val="NoSpacing"/>
              <w:numPr>
                <w:ilvl w:val="1"/>
                <w:numId w:val="2"/>
              </w:numPr>
              <w:rPr>
                <w:rFonts w:cstheme="minorHAnsi"/>
                <w:sz w:val="20"/>
                <w:szCs w:val="20"/>
              </w:rPr>
            </w:pPr>
            <w:r w:rsidRPr="00C445A3">
              <w:rPr>
                <w:rFonts w:cstheme="minorHAnsi"/>
                <w:sz w:val="20"/>
                <w:szCs w:val="20"/>
              </w:rPr>
              <w:t xml:space="preserve">Wonders </w:t>
            </w:r>
          </w:p>
        </w:tc>
      </w:tr>
      <w:bookmarkEnd w:id="0"/>
    </w:tbl>
    <w:p w14:paraId="5425D2D5" w14:textId="77777777" w:rsidR="00415EEF" w:rsidRPr="00C445A3" w:rsidRDefault="00415EEF" w:rsidP="4C8DBF1C">
      <w:pPr>
        <w:pStyle w:val="NoSpacing"/>
        <w:rPr>
          <w:rFonts w:cstheme="minorHAnsi"/>
          <w:sz w:val="20"/>
          <w:szCs w:val="20"/>
        </w:rPr>
      </w:pPr>
    </w:p>
    <w:p w14:paraId="4C0D809C" w14:textId="77777777" w:rsidR="00415EEF" w:rsidRPr="00C445A3" w:rsidRDefault="00415EEF" w:rsidP="4C8DBF1C">
      <w:pPr>
        <w:pStyle w:val="NoSpacing"/>
        <w:rPr>
          <w:rFonts w:cstheme="minorHAnsi"/>
          <w:sz w:val="20"/>
          <w:szCs w:val="20"/>
        </w:rPr>
      </w:pPr>
    </w:p>
    <w:tbl>
      <w:tblPr>
        <w:tblStyle w:val="TableGrid"/>
        <w:tblW w:w="28345" w:type="dxa"/>
        <w:tblLayout w:type="fixed"/>
        <w:tblLook w:val="04A0" w:firstRow="1" w:lastRow="0" w:firstColumn="1" w:lastColumn="0" w:noHBand="0" w:noVBand="1"/>
      </w:tblPr>
      <w:tblGrid>
        <w:gridCol w:w="805"/>
        <w:gridCol w:w="4950"/>
        <w:gridCol w:w="2520"/>
        <w:gridCol w:w="1440"/>
        <w:gridCol w:w="1890"/>
        <w:gridCol w:w="2790"/>
        <w:gridCol w:w="2790"/>
        <w:gridCol w:w="2790"/>
        <w:gridCol w:w="2790"/>
        <w:gridCol w:w="2790"/>
        <w:gridCol w:w="2790"/>
      </w:tblGrid>
      <w:tr w:rsidR="00415EEF" w:rsidRPr="00C445A3" w14:paraId="6205AAD5" w14:textId="77777777" w:rsidTr="004C6A37">
        <w:trPr>
          <w:gridAfter w:val="5"/>
          <w:wAfter w:w="13950" w:type="dxa"/>
          <w:trHeight w:val="233"/>
        </w:trPr>
        <w:tc>
          <w:tcPr>
            <w:tcW w:w="14395" w:type="dxa"/>
            <w:gridSpan w:val="6"/>
            <w:shd w:val="clear" w:color="auto" w:fill="FFFF00"/>
          </w:tcPr>
          <w:p w14:paraId="6EB6486F" w14:textId="77777777" w:rsidR="00415EEF" w:rsidRPr="00C445A3" w:rsidRDefault="00415EEF" w:rsidP="004C6A37">
            <w:pPr>
              <w:pStyle w:val="NoSpacing"/>
              <w:rPr>
                <w:rFonts w:cstheme="minorHAnsi"/>
                <w:sz w:val="20"/>
                <w:szCs w:val="20"/>
              </w:rPr>
            </w:pPr>
            <w:r w:rsidRPr="00C445A3">
              <w:rPr>
                <w:rFonts w:cstheme="minorHAnsi"/>
                <w:sz w:val="20"/>
                <w:szCs w:val="20"/>
              </w:rPr>
              <w:t>Reading/Handwriting</w:t>
            </w:r>
          </w:p>
        </w:tc>
      </w:tr>
      <w:tr w:rsidR="00415EEF" w:rsidRPr="00C445A3" w14:paraId="770056D8" w14:textId="77777777" w:rsidTr="004C6A37">
        <w:trPr>
          <w:gridAfter w:val="5"/>
          <w:wAfter w:w="13950" w:type="dxa"/>
          <w:trHeight w:val="220"/>
        </w:trPr>
        <w:tc>
          <w:tcPr>
            <w:tcW w:w="805" w:type="dxa"/>
          </w:tcPr>
          <w:p w14:paraId="0E77856C" w14:textId="77777777" w:rsidR="00415EEF" w:rsidRPr="00C445A3" w:rsidRDefault="00415EEF" w:rsidP="004C6A37">
            <w:pPr>
              <w:pStyle w:val="NoSpacing"/>
              <w:rPr>
                <w:rFonts w:cstheme="minorHAnsi"/>
                <w:sz w:val="20"/>
                <w:szCs w:val="20"/>
              </w:rPr>
            </w:pPr>
            <w:r w:rsidRPr="00C445A3">
              <w:rPr>
                <w:rFonts w:cstheme="minorHAnsi"/>
                <w:sz w:val="20"/>
                <w:szCs w:val="20"/>
              </w:rPr>
              <w:t>QTR:</w:t>
            </w:r>
          </w:p>
        </w:tc>
        <w:tc>
          <w:tcPr>
            <w:tcW w:w="4950" w:type="dxa"/>
          </w:tcPr>
          <w:p w14:paraId="1A46441F" w14:textId="77777777" w:rsidR="00415EEF" w:rsidRPr="00C445A3" w:rsidRDefault="00415EEF" w:rsidP="004C6A37">
            <w:pPr>
              <w:pStyle w:val="NoSpacing"/>
              <w:rPr>
                <w:rFonts w:cstheme="minorHAnsi"/>
                <w:sz w:val="20"/>
                <w:szCs w:val="20"/>
              </w:rPr>
            </w:pPr>
            <w:r w:rsidRPr="00C445A3">
              <w:rPr>
                <w:rFonts w:cstheme="minorHAnsi"/>
                <w:sz w:val="20"/>
                <w:szCs w:val="20"/>
              </w:rPr>
              <w:t>PACC Eligible Content:</w:t>
            </w:r>
          </w:p>
        </w:tc>
        <w:tc>
          <w:tcPr>
            <w:tcW w:w="2520" w:type="dxa"/>
          </w:tcPr>
          <w:p w14:paraId="14B02278" w14:textId="77777777" w:rsidR="00415EEF" w:rsidRPr="00C445A3" w:rsidRDefault="00415EEF" w:rsidP="004C6A37">
            <w:pPr>
              <w:pStyle w:val="NoSpacing"/>
              <w:rPr>
                <w:rFonts w:cstheme="minorHAnsi"/>
                <w:sz w:val="20"/>
                <w:szCs w:val="20"/>
              </w:rPr>
            </w:pPr>
            <w:r w:rsidRPr="00C445A3">
              <w:rPr>
                <w:rFonts w:cstheme="minorHAnsi"/>
                <w:sz w:val="20"/>
                <w:szCs w:val="20"/>
              </w:rPr>
              <w:t>Skills:</w:t>
            </w:r>
          </w:p>
        </w:tc>
        <w:tc>
          <w:tcPr>
            <w:tcW w:w="1440" w:type="dxa"/>
            <w:shd w:val="clear" w:color="auto" w:fill="BDD6EE" w:themeFill="accent5" w:themeFillTint="66"/>
          </w:tcPr>
          <w:p w14:paraId="44271AD4" w14:textId="77777777" w:rsidR="00415EEF" w:rsidRPr="00C445A3" w:rsidRDefault="00415EEF" w:rsidP="004C6A37">
            <w:pPr>
              <w:pStyle w:val="NoSpacing"/>
              <w:rPr>
                <w:rFonts w:cstheme="minorHAnsi"/>
                <w:sz w:val="20"/>
                <w:szCs w:val="20"/>
              </w:rPr>
            </w:pPr>
            <w:r w:rsidRPr="00C445A3">
              <w:rPr>
                <w:rFonts w:cstheme="minorHAnsi"/>
                <w:sz w:val="20"/>
                <w:szCs w:val="20"/>
              </w:rPr>
              <w:t>District Materials:</w:t>
            </w:r>
          </w:p>
        </w:tc>
        <w:tc>
          <w:tcPr>
            <w:tcW w:w="1890" w:type="dxa"/>
            <w:shd w:val="clear" w:color="auto" w:fill="BDD6EE" w:themeFill="accent5" w:themeFillTint="66"/>
          </w:tcPr>
          <w:p w14:paraId="2B3D0A90" w14:textId="77777777" w:rsidR="00415EEF" w:rsidRPr="00C445A3" w:rsidRDefault="00415EEF" w:rsidP="004C6A37">
            <w:pPr>
              <w:pStyle w:val="NoSpacing"/>
              <w:rPr>
                <w:rFonts w:cstheme="minorHAnsi"/>
                <w:sz w:val="20"/>
                <w:szCs w:val="20"/>
              </w:rPr>
            </w:pPr>
            <w:r w:rsidRPr="00C445A3">
              <w:rPr>
                <w:rFonts w:cstheme="minorHAnsi"/>
                <w:sz w:val="20"/>
                <w:szCs w:val="20"/>
              </w:rPr>
              <w:t>Suggested Order:</w:t>
            </w:r>
          </w:p>
        </w:tc>
        <w:tc>
          <w:tcPr>
            <w:tcW w:w="2790" w:type="dxa"/>
          </w:tcPr>
          <w:p w14:paraId="5FCAFE18" w14:textId="77777777" w:rsidR="00415EEF" w:rsidRPr="00C445A3" w:rsidRDefault="00415EEF" w:rsidP="004C6A37">
            <w:pPr>
              <w:pStyle w:val="NoSpacing"/>
              <w:rPr>
                <w:rFonts w:cstheme="minorHAnsi"/>
                <w:sz w:val="20"/>
                <w:szCs w:val="20"/>
              </w:rPr>
            </w:pPr>
            <w:r w:rsidRPr="00C445A3">
              <w:rPr>
                <w:rFonts w:cstheme="minorHAnsi"/>
                <w:sz w:val="20"/>
                <w:szCs w:val="20"/>
              </w:rPr>
              <w:t xml:space="preserve">Exemplars </w:t>
            </w:r>
          </w:p>
          <w:p w14:paraId="0982B903" w14:textId="77777777" w:rsidR="00415EEF" w:rsidRPr="00C445A3" w:rsidRDefault="00415EEF" w:rsidP="004C6A37">
            <w:pPr>
              <w:pStyle w:val="NoSpacing"/>
              <w:rPr>
                <w:rFonts w:cstheme="minorHAnsi"/>
                <w:sz w:val="20"/>
                <w:szCs w:val="20"/>
              </w:rPr>
            </w:pPr>
            <w:r w:rsidRPr="00C445A3">
              <w:rPr>
                <w:rFonts w:cstheme="minorHAnsi"/>
                <w:sz w:val="20"/>
                <w:szCs w:val="20"/>
              </w:rPr>
              <w:t>(Extra Materials)</w:t>
            </w:r>
          </w:p>
        </w:tc>
      </w:tr>
      <w:tr w:rsidR="00415EEF" w:rsidRPr="00C445A3" w14:paraId="43A9D305" w14:textId="77777777" w:rsidTr="004C6A37">
        <w:trPr>
          <w:gridAfter w:val="5"/>
          <w:wAfter w:w="13950" w:type="dxa"/>
          <w:trHeight w:val="924"/>
        </w:trPr>
        <w:tc>
          <w:tcPr>
            <w:tcW w:w="805" w:type="dxa"/>
            <w:vMerge w:val="restart"/>
          </w:tcPr>
          <w:p w14:paraId="6310837E" w14:textId="48BF4097" w:rsidR="00415EEF" w:rsidRPr="00C445A3" w:rsidRDefault="00415EEF" w:rsidP="004C6A37">
            <w:pPr>
              <w:pStyle w:val="NoSpacing"/>
              <w:rPr>
                <w:rFonts w:cstheme="minorHAnsi"/>
                <w:sz w:val="20"/>
                <w:szCs w:val="20"/>
              </w:rPr>
            </w:pPr>
            <w:r w:rsidRPr="00C445A3">
              <w:rPr>
                <w:rFonts w:cstheme="minorHAnsi"/>
                <w:sz w:val="20"/>
                <w:szCs w:val="20"/>
              </w:rPr>
              <w:t>3</w:t>
            </w:r>
          </w:p>
        </w:tc>
        <w:tc>
          <w:tcPr>
            <w:tcW w:w="4950" w:type="dxa"/>
          </w:tcPr>
          <w:p w14:paraId="0B916FB0" w14:textId="77777777" w:rsidR="00415EEF" w:rsidRPr="00C445A3" w:rsidRDefault="00415EEF" w:rsidP="001B3EA5">
            <w:pPr>
              <w:pStyle w:val="NoSpacing"/>
              <w:rPr>
                <w:rFonts w:cstheme="minorHAnsi"/>
                <w:sz w:val="20"/>
                <w:szCs w:val="20"/>
              </w:rPr>
            </w:pPr>
            <w:r w:rsidRPr="00C445A3">
              <w:rPr>
                <w:rFonts w:cstheme="minorHAnsi"/>
                <w:sz w:val="20"/>
                <w:szCs w:val="20"/>
              </w:rPr>
              <w:t>E04.A-K.1.1.1 Refer to details and examples in a text when explaining what the text says explicitly and when drawing inferences from the text.</w:t>
            </w:r>
          </w:p>
          <w:p w14:paraId="0B9F0F58" w14:textId="77777777" w:rsidR="00415EEF" w:rsidRPr="00C445A3" w:rsidRDefault="00415EEF" w:rsidP="00F41D95">
            <w:pPr>
              <w:pStyle w:val="NoSpacing"/>
              <w:rPr>
                <w:rFonts w:cstheme="minorHAnsi"/>
                <w:sz w:val="20"/>
                <w:szCs w:val="20"/>
              </w:rPr>
            </w:pPr>
          </w:p>
          <w:p w14:paraId="701C570B" w14:textId="77777777" w:rsidR="00415EEF" w:rsidRPr="00C445A3" w:rsidRDefault="00415EEF" w:rsidP="001B3EA5">
            <w:pPr>
              <w:rPr>
                <w:rFonts w:cstheme="minorHAnsi"/>
                <w:sz w:val="20"/>
                <w:szCs w:val="20"/>
              </w:rPr>
            </w:pPr>
            <w:r w:rsidRPr="00C445A3">
              <w:rPr>
                <w:rFonts w:cstheme="minorHAnsi"/>
                <w:sz w:val="20"/>
                <w:szCs w:val="20"/>
              </w:rPr>
              <w:t>E04.B-K.1.1.1 Refer to details and examples in a text when explaining what the text says explicitly and when drawing inferences from the text.</w:t>
            </w:r>
          </w:p>
          <w:p w14:paraId="0A44240E" w14:textId="77777777" w:rsidR="00415EEF" w:rsidRPr="00C445A3" w:rsidRDefault="00415EEF" w:rsidP="004C6A37">
            <w:pPr>
              <w:rPr>
                <w:rFonts w:cstheme="minorHAnsi"/>
                <w:sz w:val="20"/>
                <w:szCs w:val="20"/>
              </w:rPr>
            </w:pPr>
          </w:p>
          <w:p w14:paraId="66EFC64D" w14:textId="77777777" w:rsidR="00415EEF" w:rsidRPr="00C445A3" w:rsidRDefault="00415EEF" w:rsidP="001B3EA5">
            <w:pPr>
              <w:pStyle w:val="NoSpacing"/>
              <w:rPr>
                <w:rFonts w:cstheme="minorHAnsi"/>
                <w:sz w:val="20"/>
                <w:szCs w:val="20"/>
              </w:rPr>
            </w:pPr>
            <w:r w:rsidRPr="00C445A3">
              <w:rPr>
                <w:rFonts w:cstheme="minorHAnsi"/>
                <w:sz w:val="20"/>
                <w:szCs w:val="20"/>
              </w:rPr>
              <w:t xml:space="preserve">E04.B-C.3.1.1 Explain how an author uses reasons and evidence to support </w:t>
            </w:r>
            <w:proofErr w:type="gramStart"/>
            <w:r w:rsidRPr="00C445A3">
              <w:rPr>
                <w:rFonts w:cstheme="minorHAnsi"/>
                <w:sz w:val="20"/>
                <w:szCs w:val="20"/>
              </w:rPr>
              <w:t>particular points</w:t>
            </w:r>
            <w:proofErr w:type="gramEnd"/>
            <w:r w:rsidRPr="00C445A3">
              <w:rPr>
                <w:rFonts w:cstheme="minorHAnsi"/>
                <w:sz w:val="20"/>
                <w:szCs w:val="20"/>
              </w:rPr>
              <w:t xml:space="preserve"> in a text.</w:t>
            </w:r>
          </w:p>
          <w:p w14:paraId="1797776E" w14:textId="77777777" w:rsidR="00084ED1" w:rsidRPr="00C445A3" w:rsidRDefault="00084ED1" w:rsidP="00084ED1">
            <w:pPr>
              <w:pStyle w:val="ListParagraph"/>
              <w:rPr>
                <w:rFonts w:cstheme="minorHAnsi"/>
                <w:sz w:val="20"/>
                <w:szCs w:val="20"/>
              </w:rPr>
            </w:pPr>
          </w:p>
          <w:p w14:paraId="056494FC" w14:textId="77777777" w:rsidR="00084ED1" w:rsidRPr="00C445A3" w:rsidRDefault="00084ED1" w:rsidP="001B3EA5">
            <w:pPr>
              <w:pStyle w:val="NoSpacing"/>
              <w:rPr>
                <w:rFonts w:cstheme="minorHAnsi"/>
                <w:sz w:val="20"/>
                <w:szCs w:val="20"/>
              </w:rPr>
            </w:pPr>
            <w:r w:rsidRPr="00C445A3">
              <w:rPr>
                <w:rFonts w:cstheme="minorHAnsi"/>
                <w:sz w:val="20"/>
                <w:szCs w:val="20"/>
              </w:rPr>
              <w:t>E04.A-C.2.1.1 Compare and contrast the point of view from which different stories are narrated, including the difference between first- and third-person narrations. Note: “Stories” means narration of events told through the text types of stories, dramas, or poems.</w:t>
            </w:r>
          </w:p>
          <w:p w14:paraId="5D6E4882" w14:textId="77777777" w:rsidR="0036294C" w:rsidRPr="00C445A3" w:rsidRDefault="0036294C" w:rsidP="001B3EA5">
            <w:pPr>
              <w:pStyle w:val="NoSpacing"/>
              <w:rPr>
                <w:rFonts w:cstheme="minorHAnsi"/>
                <w:sz w:val="20"/>
                <w:szCs w:val="20"/>
              </w:rPr>
            </w:pPr>
          </w:p>
          <w:p w14:paraId="7EB440C0" w14:textId="77777777" w:rsidR="00084ED1" w:rsidRPr="00C445A3" w:rsidRDefault="00084ED1" w:rsidP="0036294C">
            <w:pPr>
              <w:pStyle w:val="NoSpacing"/>
              <w:rPr>
                <w:rFonts w:cstheme="minorHAnsi"/>
                <w:sz w:val="20"/>
                <w:szCs w:val="20"/>
              </w:rPr>
            </w:pPr>
            <w:r w:rsidRPr="00C445A3">
              <w:rPr>
                <w:rFonts w:cstheme="minorHAnsi"/>
                <w:sz w:val="20"/>
                <w:szCs w:val="20"/>
              </w:rPr>
              <w:t>E04.B-C.2.1.1 Compare and contrast a firsthand and secondhand account of the same event or topic; describe the differences in focus and the information provided</w:t>
            </w:r>
          </w:p>
          <w:p w14:paraId="64250CF5" w14:textId="77777777" w:rsidR="00084ED1" w:rsidRPr="00C445A3" w:rsidRDefault="00084ED1" w:rsidP="00DF5BB9">
            <w:pPr>
              <w:pStyle w:val="NoSpacing"/>
              <w:rPr>
                <w:rFonts w:cstheme="minorHAnsi"/>
                <w:sz w:val="20"/>
                <w:szCs w:val="20"/>
              </w:rPr>
            </w:pPr>
          </w:p>
          <w:p w14:paraId="7327E5A7" w14:textId="7C6EF754" w:rsidR="00084ED1" w:rsidRPr="00C445A3" w:rsidRDefault="00084ED1" w:rsidP="00DF5BB9">
            <w:pPr>
              <w:pStyle w:val="NoSpacing"/>
              <w:rPr>
                <w:rFonts w:cstheme="minorHAnsi"/>
                <w:sz w:val="20"/>
                <w:szCs w:val="20"/>
              </w:rPr>
            </w:pPr>
            <w:r w:rsidRPr="00C445A3">
              <w:rPr>
                <w:rFonts w:cstheme="minorHAnsi"/>
                <w:sz w:val="20"/>
                <w:szCs w:val="20"/>
              </w:rPr>
              <w:t xml:space="preserve">E04.B-C.3.1.2 Integrate information from two texts on the same topic </w:t>
            </w:r>
            <w:proofErr w:type="gramStart"/>
            <w:r w:rsidRPr="00C445A3">
              <w:rPr>
                <w:rFonts w:cstheme="minorHAnsi"/>
                <w:sz w:val="20"/>
                <w:szCs w:val="20"/>
              </w:rPr>
              <w:t>in order to</w:t>
            </w:r>
            <w:proofErr w:type="gramEnd"/>
            <w:r w:rsidRPr="00C445A3">
              <w:rPr>
                <w:rFonts w:cstheme="minorHAnsi"/>
                <w:sz w:val="20"/>
                <w:szCs w:val="20"/>
              </w:rPr>
              <w:t xml:space="preserve"> demonstrate subject knowledge.</w:t>
            </w:r>
          </w:p>
        </w:tc>
        <w:tc>
          <w:tcPr>
            <w:tcW w:w="2520" w:type="dxa"/>
          </w:tcPr>
          <w:p w14:paraId="5CA23D30" w14:textId="455D14AA" w:rsidR="00415EEF" w:rsidRPr="00C445A3" w:rsidRDefault="00415EEF" w:rsidP="004C6A37">
            <w:pPr>
              <w:rPr>
                <w:rFonts w:eastAsia="Calibri Light" w:cstheme="minorHAnsi"/>
                <w:sz w:val="20"/>
                <w:szCs w:val="20"/>
              </w:rPr>
            </w:pPr>
            <w:r w:rsidRPr="00C445A3">
              <w:rPr>
                <w:rFonts w:eastAsia="Calibri Light" w:cstheme="minorHAnsi"/>
                <w:sz w:val="20"/>
                <w:szCs w:val="20"/>
              </w:rPr>
              <w:t xml:space="preserve">Unit </w:t>
            </w:r>
            <w:r w:rsidR="001D33B4" w:rsidRPr="00C445A3">
              <w:rPr>
                <w:rFonts w:eastAsia="Calibri Light" w:cstheme="minorHAnsi"/>
                <w:sz w:val="20"/>
                <w:szCs w:val="20"/>
              </w:rPr>
              <w:t>5</w:t>
            </w:r>
          </w:p>
          <w:p w14:paraId="7FB8ACEF" w14:textId="0E337E44" w:rsidR="00A613DF" w:rsidRPr="00C445A3" w:rsidRDefault="00A613DF" w:rsidP="00A613DF">
            <w:pPr>
              <w:rPr>
                <w:rFonts w:eastAsia="Calibri Light" w:cstheme="minorHAnsi"/>
                <w:sz w:val="20"/>
                <w:szCs w:val="20"/>
              </w:rPr>
            </w:pPr>
            <w:r w:rsidRPr="00C445A3">
              <w:rPr>
                <w:rFonts w:eastAsia="Calibri Light" w:cstheme="minorHAnsi"/>
                <w:sz w:val="20"/>
                <w:szCs w:val="20"/>
              </w:rPr>
              <w:t>•Visualize</w:t>
            </w:r>
          </w:p>
          <w:p w14:paraId="6ACF54E4" w14:textId="687FA049" w:rsidR="00A613DF" w:rsidRPr="00C445A3" w:rsidRDefault="00A613DF" w:rsidP="00A613DF">
            <w:pPr>
              <w:rPr>
                <w:rFonts w:eastAsia="Calibri Light" w:cstheme="minorHAnsi"/>
                <w:sz w:val="20"/>
                <w:szCs w:val="20"/>
              </w:rPr>
            </w:pPr>
            <w:r w:rsidRPr="00C445A3">
              <w:rPr>
                <w:rFonts w:eastAsia="Calibri Light" w:cstheme="minorHAnsi"/>
                <w:sz w:val="20"/>
                <w:szCs w:val="20"/>
              </w:rPr>
              <w:t>•Plot: Foreshadowing &amp; Conflict</w:t>
            </w:r>
          </w:p>
          <w:p w14:paraId="2EF8A9A3" w14:textId="03350975" w:rsidR="00A613DF" w:rsidRPr="00C445A3" w:rsidRDefault="00A613DF" w:rsidP="00A613DF">
            <w:pPr>
              <w:rPr>
                <w:rFonts w:eastAsia="Calibri Light" w:cstheme="minorHAnsi"/>
                <w:sz w:val="20"/>
                <w:szCs w:val="20"/>
              </w:rPr>
            </w:pPr>
            <w:r w:rsidRPr="00C445A3">
              <w:rPr>
                <w:rFonts w:eastAsia="Calibri Light" w:cstheme="minorHAnsi"/>
                <w:sz w:val="20"/>
                <w:szCs w:val="20"/>
              </w:rPr>
              <w:t>•Character Development</w:t>
            </w:r>
          </w:p>
          <w:p w14:paraId="1490A0F8" w14:textId="24B8876D" w:rsidR="00A613DF" w:rsidRPr="00C445A3" w:rsidRDefault="00A613DF" w:rsidP="00A613DF">
            <w:pPr>
              <w:rPr>
                <w:rFonts w:eastAsia="Calibri Light" w:cstheme="minorHAnsi"/>
                <w:sz w:val="20"/>
                <w:szCs w:val="20"/>
              </w:rPr>
            </w:pPr>
            <w:r w:rsidRPr="00C445A3">
              <w:rPr>
                <w:rFonts w:eastAsia="Calibri Light" w:cstheme="minorHAnsi"/>
                <w:sz w:val="20"/>
                <w:szCs w:val="20"/>
              </w:rPr>
              <w:t>•Summarize</w:t>
            </w:r>
          </w:p>
          <w:p w14:paraId="0B7BF9E7" w14:textId="563023BC" w:rsidR="00A613DF" w:rsidRPr="00C445A3" w:rsidRDefault="00A613DF" w:rsidP="00A613DF">
            <w:pPr>
              <w:rPr>
                <w:rFonts w:eastAsia="Calibri Light" w:cstheme="minorHAnsi"/>
                <w:sz w:val="20"/>
                <w:szCs w:val="20"/>
              </w:rPr>
            </w:pPr>
            <w:r w:rsidRPr="00C445A3">
              <w:rPr>
                <w:rFonts w:eastAsia="Calibri Light" w:cstheme="minorHAnsi"/>
                <w:sz w:val="20"/>
                <w:szCs w:val="20"/>
              </w:rPr>
              <w:t>•Text Features: Photographs &amp; Captions/ Sidebars &amp; Maps</w:t>
            </w:r>
          </w:p>
          <w:p w14:paraId="2E2EC20D" w14:textId="0FD7CA8D" w:rsidR="00A613DF" w:rsidRPr="00C445A3" w:rsidRDefault="00A613DF" w:rsidP="00A613DF">
            <w:pPr>
              <w:rPr>
                <w:rFonts w:eastAsia="Calibri Light" w:cstheme="minorHAnsi"/>
                <w:sz w:val="20"/>
                <w:szCs w:val="20"/>
              </w:rPr>
            </w:pPr>
            <w:r w:rsidRPr="00C445A3">
              <w:rPr>
                <w:rFonts w:eastAsia="Calibri Light" w:cstheme="minorHAnsi"/>
                <w:sz w:val="20"/>
                <w:szCs w:val="20"/>
              </w:rPr>
              <w:t>•Text Structure: Chronology</w:t>
            </w:r>
          </w:p>
          <w:p w14:paraId="52D729DD" w14:textId="6482423C" w:rsidR="00A613DF" w:rsidRPr="00C445A3" w:rsidRDefault="00A613DF" w:rsidP="00A613DF">
            <w:pPr>
              <w:rPr>
                <w:rFonts w:eastAsia="Calibri Light" w:cstheme="minorHAnsi"/>
                <w:sz w:val="20"/>
                <w:szCs w:val="20"/>
              </w:rPr>
            </w:pPr>
            <w:r w:rsidRPr="00C445A3">
              <w:rPr>
                <w:rFonts w:eastAsia="Calibri Light" w:cstheme="minorHAnsi"/>
                <w:sz w:val="20"/>
                <w:szCs w:val="20"/>
              </w:rPr>
              <w:t>•Figurative Language: Imagery</w:t>
            </w:r>
          </w:p>
          <w:p w14:paraId="6E703877" w14:textId="7433EEC8" w:rsidR="00415EEF" w:rsidRPr="00C445A3" w:rsidRDefault="00A613DF" w:rsidP="00A613DF">
            <w:pPr>
              <w:rPr>
                <w:rFonts w:eastAsia="Calibri Light" w:cstheme="minorHAnsi"/>
                <w:sz w:val="20"/>
                <w:szCs w:val="20"/>
              </w:rPr>
            </w:pPr>
            <w:r w:rsidRPr="00C445A3">
              <w:rPr>
                <w:rFonts w:eastAsia="Calibri Light" w:cstheme="minorHAnsi"/>
                <w:sz w:val="20"/>
                <w:szCs w:val="20"/>
              </w:rPr>
              <w:t>•Author’s Perspective</w:t>
            </w:r>
          </w:p>
        </w:tc>
        <w:tc>
          <w:tcPr>
            <w:tcW w:w="1440" w:type="dxa"/>
            <w:shd w:val="clear" w:color="auto" w:fill="BDD6EE" w:themeFill="accent5" w:themeFillTint="66"/>
          </w:tcPr>
          <w:p w14:paraId="6233177A" w14:textId="77777777" w:rsidR="00415EEF" w:rsidRPr="00C445A3" w:rsidRDefault="00415EEF" w:rsidP="004C6A37">
            <w:pPr>
              <w:pStyle w:val="NoSpacing"/>
              <w:rPr>
                <w:rFonts w:cstheme="minorHAnsi"/>
                <w:sz w:val="20"/>
                <w:szCs w:val="20"/>
              </w:rPr>
            </w:pPr>
            <w:r w:rsidRPr="00C445A3">
              <w:rPr>
                <w:rFonts w:cstheme="minorHAnsi"/>
                <w:sz w:val="20"/>
                <w:szCs w:val="20"/>
              </w:rPr>
              <w:t>WONDERS</w:t>
            </w:r>
          </w:p>
        </w:tc>
        <w:tc>
          <w:tcPr>
            <w:tcW w:w="1890" w:type="dxa"/>
            <w:shd w:val="clear" w:color="auto" w:fill="BDD6EE" w:themeFill="accent5" w:themeFillTint="66"/>
          </w:tcPr>
          <w:p w14:paraId="5D189309" w14:textId="36F75367" w:rsidR="00415EEF" w:rsidRPr="00C445A3" w:rsidRDefault="00BB164C" w:rsidP="00BB164C">
            <w:pPr>
              <w:pStyle w:val="NoSpacing"/>
              <w:rPr>
                <w:rFonts w:cstheme="minorHAnsi"/>
                <w:sz w:val="20"/>
                <w:szCs w:val="20"/>
              </w:rPr>
            </w:pPr>
            <w:r w:rsidRPr="00C445A3">
              <w:rPr>
                <w:rFonts w:cstheme="minorHAnsi"/>
                <w:sz w:val="20"/>
                <w:szCs w:val="20"/>
              </w:rPr>
              <w:t xml:space="preserve">1. </w:t>
            </w:r>
            <w:r w:rsidR="00415EEF" w:rsidRPr="00C445A3">
              <w:rPr>
                <w:rFonts w:cstheme="minorHAnsi"/>
                <w:sz w:val="20"/>
                <w:szCs w:val="20"/>
              </w:rPr>
              <w:t xml:space="preserve">Unit </w:t>
            </w:r>
            <w:r w:rsidR="002A688E" w:rsidRPr="00C445A3">
              <w:rPr>
                <w:rFonts w:cstheme="minorHAnsi"/>
                <w:sz w:val="20"/>
                <w:szCs w:val="20"/>
              </w:rPr>
              <w:t xml:space="preserve">5 </w:t>
            </w:r>
            <w:r w:rsidR="00415EEF" w:rsidRPr="00C445A3">
              <w:rPr>
                <w:rFonts w:cstheme="minorHAnsi"/>
                <w:sz w:val="20"/>
                <w:szCs w:val="20"/>
              </w:rPr>
              <w:t xml:space="preserve">Text Set </w:t>
            </w:r>
            <w:r w:rsidR="002A688E" w:rsidRPr="00C445A3">
              <w:rPr>
                <w:rFonts w:cstheme="minorHAnsi"/>
                <w:sz w:val="20"/>
                <w:szCs w:val="20"/>
              </w:rPr>
              <w:t>1</w:t>
            </w:r>
          </w:p>
          <w:p w14:paraId="46CF242F" w14:textId="77777777" w:rsidR="00BB164C" w:rsidRPr="00C445A3" w:rsidRDefault="00BB164C" w:rsidP="00BB164C">
            <w:pPr>
              <w:pStyle w:val="NoSpacing"/>
              <w:rPr>
                <w:rFonts w:cstheme="minorHAnsi"/>
                <w:sz w:val="20"/>
                <w:szCs w:val="20"/>
              </w:rPr>
            </w:pPr>
          </w:p>
          <w:p w14:paraId="12CDB9CE" w14:textId="1C7EE2A0" w:rsidR="00415EEF" w:rsidRPr="00C445A3" w:rsidRDefault="00BB164C" w:rsidP="00BB164C">
            <w:pPr>
              <w:pStyle w:val="NoSpacing"/>
              <w:rPr>
                <w:rFonts w:cstheme="minorHAnsi"/>
                <w:sz w:val="20"/>
                <w:szCs w:val="20"/>
              </w:rPr>
            </w:pPr>
            <w:r w:rsidRPr="00C445A3">
              <w:rPr>
                <w:rFonts w:cstheme="minorHAnsi"/>
                <w:sz w:val="20"/>
                <w:szCs w:val="20"/>
              </w:rPr>
              <w:t xml:space="preserve">2. </w:t>
            </w:r>
            <w:r w:rsidR="00415EEF" w:rsidRPr="00C445A3">
              <w:rPr>
                <w:rFonts w:cstheme="minorHAnsi"/>
                <w:sz w:val="20"/>
                <w:szCs w:val="20"/>
              </w:rPr>
              <w:t xml:space="preserve">Unit </w:t>
            </w:r>
            <w:r w:rsidR="002A688E" w:rsidRPr="00C445A3">
              <w:rPr>
                <w:rFonts w:cstheme="minorHAnsi"/>
                <w:sz w:val="20"/>
                <w:szCs w:val="20"/>
              </w:rPr>
              <w:t>5</w:t>
            </w:r>
            <w:r w:rsidR="00415EEF" w:rsidRPr="00C445A3">
              <w:rPr>
                <w:rFonts w:cstheme="minorHAnsi"/>
                <w:sz w:val="20"/>
                <w:szCs w:val="20"/>
              </w:rPr>
              <w:t xml:space="preserve"> Text Set </w:t>
            </w:r>
            <w:r w:rsidR="002A688E" w:rsidRPr="00C445A3">
              <w:rPr>
                <w:rFonts w:cstheme="minorHAnsi"/>
                <w:sz w:val="20"/>
                <w:szCs w:val="20"/>
              </w:rPr>
              <w:t>2</w:t>
            </w:r>
          </w:p>
          <w:p w14:paraId="6754CEB5" w14:textId="77777777" w:rsidR="00BB164C" w:rsidRPr="00C445A3" w:rsidRDefault="00BB164C" w:rsidP="00BB164C">
            <w:pPr>
              <w:pStyle w:val="NoSpacing"/>
              <w:rPr>
                <w:rFonts w:cstheme="minorHAnsi"/>
                <w:sz w:val="20"/>
                <w:szCs w:val="20"/>
              </w:rPr>
            </w:pPr>
          </w:p>
          <w:p w14:paraId="795DDF23" w14:textId="4548E730" w:rsidR="00415EEF" w:rsidRPr="00C445A3" w:rsidRDefault="00BB164C" w:rsidP="00BB164C">
            <w:pPr>
              <w:pStyle w:val="NoSpacing"/>
              <w:rPr>
                <w:rFonts w:cstheme="minorHAnsi"/>
                <w:sz w:val="20"/>
                <w:szCs w:val="20"/>
              </w:rPr>
            </w:pPr>
            <w:r w:rsidRPr="00C445A3">
              <w:rPr>
                <w:rFonts w:cstheme="minorHAnsi"/>
                <w:sz w:val="20"/>
                <w:szCs w:val="20"/>
              </w:rPr>
              <w:t xml:space="preserve">3. </w:t>
            </w:r>
            <w:r w:rsidR="00415EEF" w:rsidRPr="00C445A3">
              <w:rPr>
                <w:rFonts w:cstheme="minorHAnsi"/>
                <w:sz w:val="20"/>
                <w:szCs w:val="20"/>
              </w:rPr>
              <w:t xml:space="preserve">Unit </w:t>
            </w:r>
            <w:r w:rsidR="002A688E" w:rsidRPr="00C445A3">
              <w:rPr>
                <w:rFonts w:cstheme="minorHAnsi"/>
                <w:sz w:val="20"/>
                <w:szCs w:val="20"/>
              </w:rPr>
              <w:t>5</w:t>
            </w:r>
            <w:r w:rsidR="00415EEF" w:rsidRPr="00C445A3">
              <w:rPr>
                <w:rFonts w:cstheme="minorHAnsi"/>
                <w:sz w:val="20"/>
                <w:szCs w:val="20"/>
              </w:rPr>
              <w:t xml:space="preserve"> Text Set </w:t>
            </w:r>
            <w:r w:rsidR="002A688E" w:rsidRPr="00C445A3">
              <w:rPr>
                <w:rFonts w:cstheme="minorHAnsi"/>
                <w:sz w:val="20"/>
                <w:szCs w:val="20"/>
              </w:rPr>
              <w:t>3</w:t>
            </w:r>
          </w:p>
        </w:tc>
        <w:tc>
          <w:tcPr>
            <w:tcW w:w="2790" w:type="dxa"/>
          </w:tcPr>
          <w:p w14:paraId="2146309C" w14:textId="77777777" w:rsidR="00415EEF" w:rsidRPr="00C445A3" w:rsidRDefault="00415EEF" w:rsidP="004C6A37">
            <w:pPr>
              <w:pStyle w:val="NoSpacing"/>
              <w:numPr>
                <w:ilvl w:val="0"/>
                <w:numId w:val="2"/>
              </w:numPr>
              <w:rPr>
                <w:rFonts w:cstheme="minorHAnsi"/>
                <w:sz w:val="20"/>
                <w:szCs w:val="20"/>
              </w:rPr>
            </w:pPr>
            <w:r w:rsidRPr="00C445A3">
              <w:rPr>
                <w:rFonts w:cstheme="minorHAnsi"/>
                <w:sz w:val="20"/>
                <w:szCs w:val="20"/>
              </w:rPr>
              <w:t>Wonders Text Sets</w:t>
            </w:r>
          </w:p>
          <w:p w14:paraId="1CC3A3EB" w14:textId="77777777" w:rsidR="00415EEF" w:rsidRPr="00C445A3" w:rsidRDefault="00415EEF" w:rsidP="004C6A37">
            <w:pPr>
              <w:pStyle w:val="NoSpacing"/>
              <w:numPr>
                <w:ilvl w:val="0"/>
                <w:numId w:val="2"/>
              </w:numPr>
              <w:rPr>
                <w:rFonts w:cstheme="minorHAnsi"/>
                <w:sz w:val="20"/>
                <w:szCs w:val="20"/>
              </w:rPr>
            </w:pPr>
            <w:r w:rsidRPr="00C445A3">
              <w:rPr>
                <w:rFonts w:cstheme="minorHAnsi"/>
                <w:sz w:val="20"/>
                <w:szCs w:val="20"/>
              </w:rPr>
              <w:t>Leveled Readers</w:t>
            </w:r>
          </w:p>
          <w:p w14:paraId="187440A5" w14:textId="77777777" w:rsidR="00415EEF" w:rsidRPr="00C445A3" w:rsidRDefault="00415EEF" w:rsidP="004C6A37">
            <w:pPr>
              <w:pStyle w:val="NoSpacing"/>
              <w:numPr>
                <w:ilvl w:val="0"/>
                <w:numId w:val="2"/>
              </w:numPr>
              <w:rPr>
                <w:rFonts w:cstheme="minorHAnsi"/>
                <w:sz w:val="20"/>
                <w:szCs w:val="20"/>
              </w:rPr>
            </w:pPr>
            <w:r w:rsidRPr="00C445A3">
              <w:rPr>
                <w:rFonts w:cstheme="minorHAnsi"/>
                <w:sz w:val="20"/>
                <w:szCs w:val="20"/>
              </w:rPr>
              <w:t>Clever</w:t>
            </w:r>
          </w:p>
          <w:p w14:paraId="3EE0BE5A" w14:textId="77777777" w:rsidR="00415EEF" w:rsidRPr="00C445A3" w:rsidRDefault="00415EEF" w:rsidP="004C6A37">
            <w:pPr>
              <w:pStyle w:val="NoSpacing"/>
              <w:numPr>
                <w:ilvl w:val="1"/>
                <w:numId w:val="2"/>
              </w:numPr>
              <w:rPr>
                <w:rFonts w:cstheme="minorHAnsi"/>
                <w:sz w:val="20"/>
                <w:szCs w:val="20"/>
              </w:rPr>
            </w:pPr>
            <w:r w:rsidRPr="00C445A3">
              <w:rPr>
                <w:rFonts w:cstheme="minorHAnsi"/>
                <w:sz w:val="20"/>
                <w:szCs w:val="20"/>
              </w:rPr>
              <w:t>Imagine Learning</w:t>
            </w:r>
          </w:p>
          <w:p w14:paraId="4EF35651" w14:textId="77777777" w:rsidR="00415EEF" w:rsidRPr="00C445A3" w:rsidRDefault="00415EEF" w:rsidP="004C6A37">
            <w:pPr>
              <w:pStyle w:val="NoSpacing"/>
              <w:numPr>
                <w:ilvl w:val="1"/>
                <w:numId w:val="2"/>
              </w:numPr>
              <w:rPr>
                <w:rFonts w:cstheme="minorHAnsi"/>
                <w:sz w:val="20"/>
                <w:szCs w:val="20"/>
              </w:rPr>
            </w:pPr>
            <w:proofErr w:type="spellStart"/>
            <w:r w:rsidRPr="00C445A3">
              <w:rPr>
                <w:rFonts w:cstheme="minorHAnsi"/>
                <w:sz w:val="20"/>
                <w:szCs w:val="20"/>
              </w:rPr>
              <w:t>NewsELA</w:t>
            </w:r>
            <w:proofErr w:type="spellEnd"/>
          </w:p>
          <w:p w14:paraId="6843302C" w14:textId="77777777" w:rsidR="00415EEF" w:rsidRPr="00C445A3" w:rsidRDefault="00415EEF" w:rsidP="004C6A37">
            <w:pPr>
              <w:pStyle w:val="NoSpacing"/>
              <w:numPr>
                <w:ilvl w:val="1"/>
                <w:numId w:val="2"/>
              </w:numPr>
              <w:rPr>
                <w:rFonts w:cstheme="minorHAnsi"/>
                <w:sz w:val="20"/>
                <w:szCs w:val="20"/>
              </w:rPr>
            </w:pPr>
            <w:r w:rsidRPr="00C445A3">
              <w:rPr>
                <w:rFonts w:cstheme="minorHAnsi"/>
                <w:sz w:val="20"/>
                <w:szCs w:val="20"/>
              </w:rPr>
              <w:t>Dreamscape</w:t>
            </w:r>
          </w:p>
          <w:p w14:paraId="749C0483" w14:textId="77777777" w:rsidR="00415EEF" w:rsidRPr="00C445A3" w:rsidRDefault="00415EEF" w:rsidP="004C6A37">
            <w:pPr>
              <w:pStyle w:val="NoSpacing"/>
              <w:numPr>
                <w:ilvl w:val="1"/>
                <w:numId w:val="2"/>
              </w:numPr>
              <w:rPr>
                <w:rFonts w:cstheme="minorHAnsi"/>
                <w:sz w:val="20"/>
                <w:szCs w:val="20"/>
              </w:rPr>
            </w:pPr>
            <w:proofErr w:type="spellStart"/>
            <w:r w:rsidRPr="00C445A3">
              <w:rPr>
                <w:rFonts w:cstheme="minorHAnsi"/>
                <w:sz w:val="20"/>
                <w:szCs w:val="20"/>
              </w:rPr>
              <w:t>KhanAcademy</w:t>
            </w:r>
            <w:proofErr w:type="spellEnd"/>
          </w:p>
          <w:p w14:paraId="20661173" w14:textId="77777777" w:rsidR="00415EEF" w:rsidRPr="00C445A3" w:rsidRDefault="00415EEF" w:rsidP="004C6A37">
            <w:pPr>
              <w:pStyle w:val="NoSpacing"/>
              <w:numPr>
                <w:ilvl w:val="0"/>
                <w:numId w:val="2"/>
              </w:numPr>
              <w:rPr>
                <w:rFonts w:cstheme="minorHAnsi"/>
                <w:sz w:val="20"/>
                <w:szCs w:val="20"/>
              </w:rPr>
            </w:pPr>
            <w:r w:rsidRPr="00C445A3">
              <w:rPr>
                <w:rFonts w:cstheme="minorHAnsi"/>
                <w:sz w:val="20"/>
                <w:szCs w:val="20"/>
              </w:rPr>
              <w:t>Study Island</w:t>
            </w:r>
          </w:p>
          <w:p w14:paraId="06B825FF" w14:textId="77777777" w:rsidR="00415EEF" w:rsidRPr="00C445A3" w:rsidRDefault="00415EEF" w:rsidP="004C6A37">
            <w:pPr>
              <w:pStyle w:val="NoSpacing"/>
              <w:numPr>
                <w:ilvl w:val="0"/>
                <w:numId w:val="2"/>
              </w:numPr>
              <w:rPr>
                <w:rFonts w:cstheme="minorHAnsi"/>
                <w:sz w:val="20"/>
                <w:szCs w:val="20"/>
              </w:rPr>
            </w:pPr>
            <w:r w:rsidRPr="00C445A3">
              <w:rPr>
                <w:rFonts w:cstheme="minorHAnsi"/>
                <w:sz w:val="20"/>
                <w:szCs w:val="20"/>
              </w:rPr>
              <w:t>Simple Solutions Coach</w:t>
            </w:r>
          </w:p>
          <w:p w14:paraId="61966A79" w14:textId="77777777" w:rsidR="00415EEF" w:rsidRPr="00C445A3" w:rsidRDefault="00415EEF" w:rsidP="004C6A37">
            <w:pPr>
              <w:pStyle w:val="NoSpacing"/>
              <w:numPr>
                <w:ilvl w:val="0"/>
                <w:numId w:val="2"/>
              </w:numPr>
              <w:rPr>
                <w:rFonts w:cstheme="minorHAnsi"/>
                <w:sz w:val="20"/>
                <w:szCs w:val="20"/>
              </w:rPr>
            </w:pPr>
            <w:r w:rsidRPr="00C445A3">
              <w:rPr>
                <w:rFonts w:cstheme="minorHAnsi"/>
                <w:sz w:val="20"/>
                <w:szCs w:val="20"/>
              </w:rPr>
              <w:t>CNN10.com</w:t>
            </w:r>
          </w:p>
          <w:p w14:paraId="627F7EB2" w14:textId="77777777" w:rsidR="00415EEF" w:rsidRPr="00C445A3" w:rsidRDefault="00415EEF" w:rsidP="004C6A37">
            <w:pPr>
              <w:pStyle w:val="NoSpacing"/>
              <w:numPr>
                <w:ilvl w:val="0"/>
                <w:numId w:val="2"/>
              </w:numPr>
              <w:rPr>
                <w:rFonts w:cstheme="minorHAnsi"/>
                <w:sz w:val="20"/>
                <w:szCs w:val="20"/>
              </w:rPr>
            </w:pPr>
            <w:r w:rsidRPr="00C445A3">
              <w:rPr>
                <w:rFonts w:cstheme="minorHAnsi"/>
                <w:sz w:val="20"/>
                <w:szCs w:val="20"/>
              </w:rPr>
              <w:t>getepic.com</w:t>
            </w:r>
          </w:p>
          <w:p w14:paraId="502C4B3B" w14:textId="77777777" w:rsidR="00415EEF" w:rsidRPr="00C445A3" w:rsidRDefault="00415EEF" w:rsidP="004C6A37">
            <w:pPr>
              <w:pStyle w:val="NoSpacing"/>
              <w:numPr>
                <w:ilvl w:val="0"/>
                <w:numId w:val="2"/>
              </w:numPr>
              <w:rPr>
                <w:rFonts w:cstheme="minorHAnsi"/>
                <w:sz w:val="20"/>
                <w:szCs w:val="20"/>
              </w:rPr>
            </w:pPr>
            <w:r w:rsidRPr="00C445A3">
              <w:rPr>
                <w:rFonts w:cstheme="minorHAnsi"/>
                <w:sz w:val="20"/>
                <w:szCs w:val="20"/>
              </w:rPr>
              <w:t>Kahoot.com</w:t>
            </w:r>
          </w:p>
          <w:p w14:paraId="520FFC68" w14:textId="77777777" w:rsidR="00415EEF" w:rsidRDefault="00415EEF" w:rsidP="004C6A37">
            <w:pPr>
              <w:pStyle w:val="NoSpacing"/>
              <w:numPr>
                <w:ilvl w:val="0"/>
                <w:numId w:val="2"/>
              </w:numPr>
              <w:rPr>
                <w:rFonts w:cstheme="minorHAnsi"/>
                <w:sz w:val="20"/>
                <w:szCs w:val="20"/>
              </w:rPr>
            </w:pPr>
            <w:r w:rsidRPr="00C445A3">
              <w:rPr>
                <w:rFonts w:cstheme="minorHAnsi"/>
                <w:sz w:val="20"/>
                <w:szCs w:val="20"/>
              </w:rPr>
              <w:t>Connected.mcgraw-hill.com</w:t>
            </w:r>
          </w:p>
          <w:p w14:paraId="6EF8B87F" w14:textId="77777777" w:rsidR="004F1D49" w:rsidRDefault="004F1D49" w:rsidP="004F1D49">
            <w:pPr>
              <w:pStyle w:val="NoSpacing"/>
              <w:rPr>
                <w:rFonts w:cstheme="minorHAnsi"/>
                <w:sz w:val="20"/>
                <w:szCs w:val="20"/>
              </w:rPr>
            </w:pPr>
          </w:p>
          <w:p w14:paraId="795B1601" w14:textId="77777777" w:rsidR="004F1D49" w:rsidRDefault="004F1D49" w:rsidP="004F1D49">
            <w:pPr>
              <w:pStyle w:val="NoSpacing"/>
              <w:rPr>
                <w:rFonts w:cstheme="minorHAnsi"/>
                <w:sz w:val="20"/>
                <w:szCs w:val="20"/>
                <w:u w:val="single"/>
              </w:rPr>
            </w:pPr>
            <w:r w:rsidRPr="00E819CC">
              <w:rPr>
                <w:rFonts w:cstheme="minorHAnsi"/>
                <w:sz w:val="20"/>
                <w:szCs w:val="20"/>
                <w:u w:val="single"/>
              </w:rPr>
              <w:t>ELD Resources</w:t>
            </w:r>
          </w:p>
          <w:p w14:paraId="1E785BE2" w14:textId="36640B7E" w:rsidR="00C12549" w:rsidRPr="00C105AB" w:rsidRDefault="0077642F" w:rsidP="00C105AB">
            <w:pPr>
              <w:pStyle w:val="ListParagraph"/>
              <w:numPr>
                <w:ilvl w:val="0"/>
                <w:numId w:val="24"/>
              </w:numPr>
              <w:shd w:val="clear" w:color="auto" w:fill="FFFFFF"/>
              <w:textAlignment w:val="baseline"/>
              <w:rPr>
                <w:rFonts w:asciiTheme="majorHAnsi" w:eastAsia="Times New Roman" w:hAnsiTheme="majorHAnsi" w:cstheme="majorHAnsi"/>
                <w:color w:val="000000"/>
              </w:rPr>
            </w:pPr>
            <w:r w:rsidRPr="00E154A0">
              <w:rPr>
                <w:rFonts w:asciiTheme="majorHAnsi" w:eastAsia="Times New Roman" w:hAnsiTheme="majorHAnsi" w:cstheme="majorHAnsi"/>
                <w:color w:val="000000"/>
              </w:rPr>
              <w:t>Moby Max</w:t>
            </w:r>
          </w:p>
          <w:p w14:paraId="43244213" w14:textId="089A31E2" w:rsidR="0077642F" w:rsidRPr="00C12549" w:rsidRDefault="0077642F" w:rsidP="004C6A37">
            <w:pPr>
              <w:pStyle w:val="ListParagraph"/>
              <w:numPr>
                <w:ilvl w:val="0"/>
                <w:numId w:val="23"/>
              </w:numPr>
              <w:shd w:val="clear" w:color="auto" w:fill="FFFFFF"/>
              <w:textAlignment w:val="baseline"/>
              <w:rPr>
                <w:rFonts w:asciiTheme="majorHAnsi" w:eastAsia="Times New Roman" w:hAnsiTheme="majorHAnsi" w:cstheme="majorHAnsi"/>
                <w:color w:val="000000"/>
              </w:rPr>
            </w:pPr>
            <w:r w:rsidRPr="00C12549">
              <w:rPr>
                <w:rFonts w:asciiTheme="majorHAnsi" w:eastAsia="Times New Roman" w:hAnsiTheme="majorHAnsi" w:cstheme="majorHAnsi"/>
                <w:color w:val="000000"/>
              </w:rPr>
              <w:t>readworks.org</w:t>
            </w:r>
          </w:p>
          <w:p w14:paraId="4BF15064" w14:textId="77777777" w:rsidR="004F1D49" w:rsidRPr="004F1D49" w:rsidRDefault="00546DC7" w:rsidP="004F1D49">
            <w:pPr>
              <w:pStyle w:val="NoSpacing"/>
              <w:numPr>
                <w:ilvl w:val="0"/>
                <w:numId w:val="2"/>
              </w:numPr>
              <w:rPr>
                <w:rFonts w:cstheme="minorHAnsi"/>
                <w:sz w:val="20"/>
                <w:szCs w:val="20"/>
              </w:rPr>
            </w:pPr>
            <w:hyperlink r:id="rId12" w:tgtFrame="_blank" w:history="1">
              <w:r w:rsidR="004F1D49">
                <w:rPr>
                  <w:rStyle w:val="Hyperlink"/>
                  <w:rFonts w:ascii="Calibri" w:hAnsi="Calibri" w:cs="Calibri"/>
                  <w:bdr w:val="none" w:sz="0" w:space="0" w:color="auto" w:frame="1"/>
                  <w:shd w:val="clear" w:color="auto" w:fill="FFFFFF"/>
                </w:rPr>
                <w:t>Teacher Resources | Rosetta Stone® Support</w:t>
              </w:r>
            </w:hyperlink>
          </w:p>
          <w:p w14:paraId="784CC471" w14:textId="77777777" w:rsidR="004F1D49" w:rsidRPr="00AC3122" w:rsidRDefault="00546DC7" w:rsidP="004F1D49">
            <w:pPr>
              <w:pStyle w:val="NoSpacing"/>
              <w:numPr>
                <w:ilvl w:val="0"/>
                <w:numId w:val="2"/>
              </w:numPr>
              <w:rPr>
                <w:rFonts w:cstheme="minorHAnsi"/>
                <w:sz w:val="20"/>
                <w:szCs w:val="20"/>
              </w:rPr>
            </w:pPr>
            <w:hyperlink r:id="rId13" w:tgtFrame="_blank" w:history="1">
              <w:r w:rsidR="00AC3122">
                <w:rPr>
                  <w:rStyle w:val="Hyperlink"/>
                  <w:rFonts w:ascii="Calibri" w:hAnsi="Calibri" w:cs="Calibri"/>
                  <w:bdr w:val="none" w:sz="0" w:space="0" w:color="auto" w:frame="1"/>
                  <w:shd w:val="clear" w:color="auto" w:fill="FFFFFF"/>
                </w:rPr>
                <w:t>Games for Learning English, Vocabulary, Grammar Games, Activities, ESL (eslgamesplus.com)</w:t>
              </w:r>
            </w:hyperlink>
          </w:p>
          <w:p w14:paraId="4E4EE4BC" w14:textId="3EB56936" w:rsidR="00AC3122" w:rsidRPr="00C445A3" w:rsidRDefault="00546DC7" w:rsidP="004F1D49">
            <w:pPr>
              <w:pStyle w:val="NoSpacing"/>
              <w:numPr>
                <w:ilvl w:val="0"/>
                <w:numId w:val="2"/>
              </w:numPr>
              <w:rPr>
                <w:rFonts w:cstheme="minorHAnsi"/>
                <w:sz w:val="20"/>
                <w:szCs w:val="20"/>
              </w:rPr>
            </w:pPr>
            <w:hyperlink r:id="rId14" w:tgtFrame="_blank" w:history="1">
              <w:r w:rsidR="0075202A">
                <w:rPr>
                  <w:rStyle w:val="Hyperlink"/>
                  <w:rFonts w:ascii="Segoe UI" w:hAnsi="Segoe UI" w:cs="Segoe UI"/>
                  <w:sz w:val="23"/>
                  <w:szCs w:val="23"/>
                  <w:bdr w:val="none" w:sz="0" w:space="0" w:color="auto" w:frame="1"/>
                  <w:shd w:val="clear" w:color="auto" w:fill="FFFFFF"/>
                </w:rPr>
                <w:t>IXL Language Arts | Topics for pre-K to 12th grade</w:t>
              </w:r>
            </w:hyperlink>
          </w:p>
        </w:tc>
      </w:tr>
      <w:tr w:rsidR="00415EEF" w:rsidRPr="00C445A3" w14:paraId="1B6228D3" w14:textId="77777777" w:rsidTr="004C6A37">
        <w:trPr>
          <w:gridAfter w:val="5"/>
          <w:wAfter w:w="13950" w:type="dxa"/>
          <w:trHeight w:val="924"/>
        </w:trPr>
        <w:tc>
          <w:tcPr>
            <w:tcW w:w="805" w:type="dxa"/>
            <w:vMerge/>
          </w:tcPr>
          <w:p w14:paraId="65112EAC" w14:textId="77777777" w:rsidR="00415EEF" w:rsidRPr="00C445A3" w:rsidRDefault="00415EEF" w:rsidP="004C6A37">
            <w:pPr>
              <w:pStyle w:val="NoSpacing"/>
              <w:rPr>
                <w:rFonts w:cstheme="minorHAnsi"/>
                <w:sz w:val="20"/>
                <w:szCs w:val="20"/>
              </w:rPr>
            </w:pPr>
          </w:p>
        </w:tc>
        <w:tc>
          <w:tcPr>
            <w:tcW w:w="4950" w:type="dxa"/>
          </w:tcPr>
          <w:p w14:paraId="5F385DBD" w14:textId="77777777" w:rsidR="00415EEF" w:rsidRPr="00C445A3" w:rsidRDefault="00415EEF" w:rsidP="00DF5BB9">
            <w:pPr>
              <w:pStyle w:val="NoSpacing"/>
              <w:rPr>
                <w:rFonts w:cstheme="minorHAnsi"/>
                <w:sz w:val="20"/>
                <w:szCs w:val="20"/>
              </w:rPr>
            </w:pPr>
            <w:r w:rsidRPr="00C445A3">
              <w:rPr>
                <w:rFonts w:cstheme="minorHAnsi"/>
                <w:b/>
                <w:sz w:val="20"/>
                <w:szCs w:val="20"/>
              </w:rPr>
              <w:t>WRITING</w:t>
            </w:r>
          </w:p>
          <w:p w14:paraId="10711306" w14:textId="77B3946C" w:rsidR="00415EEF" w:rsidRPr="00C445A3" w:rsidRDefault="00415EEF" w:rsidP="00DF5BB9">
            <w:pPr>
              <w:pStyle w:val="NoSpacing"/>
              <w:rPr>
                <w:rFonts w:cstheme="minorHAnsi"/>
                <w:sz w:val="20"/>
                <w:szCs w:val="20"/>
              </w:rPr>
            </w:pPr>
            <w:r w:rsidRPr="00C445A3">
              <w:rPr>
                <w:rFonts w:cstheme="minorHAnsi"/>
                <w:sz w:val="20"/>
                <w:szCs w:val="20"/>
              </w:rPr>
              <w:t xml:space="preserve">W.4.8 Recall relevant information from experiences or gather relevant information from print and digital sources; take notes and categorize </w:t>
            </w:r>
            <w:r w:rsidR="00FE4BEA" w:rsidRPr="00C445A3">
              <w:rPr>
                <w:rFonts w:cstheme="minorHAnsi"/>
                <w:sz w:val="20"/>
                <w:szCs w:val="20"/>
              </w:rPr>
              <w:t>information and</w:t>
            </w:r>
            <w:r w:rsidRPr="00C445A3">
              <w:rPr>
                <w:rFonts w:cstheme="minorHAnsi"/>
                <w:sz w:val="20"/>
                <w:szCs w:val="20"/>
              </w:rPr>
              <w:t xml:space="preserve"> provide a list of sources.</w:t>
            </w:r>
          </w:p>
          <w:p w14:paraId="7FD3DD7F" w14:textId="77777777" w:rsidR="00DF5BB9" w:rsidRPr="00C445A3" w:rsidRDefault="00DF5BB9" w:rsidP="00DF5BB9">
            <w:pPr>
              <w:pStyle w:val="NoSpacing"/>
              <w:ind w:left="360"/>
              <w:rPr>
                <w:rFonts w:cstheme="minorHAnsi"/>
                <w:sz w:val="20"/>
                <w:szCs w:val="20"/>
              </w:rPr>
            </w:pPr>
          </w:p>
          <w:p w14:paraId="5CF38E37" w14:textId="77777777" w:rsidR="00415EEF" w:rsidRPr="00C445A3" w:rsidRDefault="00415EEF" w:rsidP="00DF5BB9">
            <w:pPr>
              <w:pStyle w:val="NoSpacing"/>
              <w:rPr>
                <w:rFonts w:cstheme="minorHAnsi"/>
                <w:sz w:val="20"/>
                <w:szCs w:val="20"/>
              </w:rPr>
            </w:pPr>
            <w:r w:rsidRPr="00C445A3">
              <w:rPr>
                <w:rFonts w:cstheme="minorHAnsi"/>
                <w:sz w:val="20"/>
                <w:szCs w:val="20"/>
              </w:rPr>
              <w:t>E04.C.1.1.1 Introduce a topic or text for the intended audience, state an opinion, and create an organizational structure in which related ideas are grouped to support the writer’s purpose.</w:t>
            </w:r>
          </w:p>
          <w:p w14:paraId="06A3C74D" w14:textId="77777777" w:rsidR="00415EEF" w:rsidRPr="00C445A3" w:rsidRDefault="00415EEF" w:rsidP="00DF5BB9">
            <w:pPr>
              <w:pStyle w:val="NoSpacing"/>
              <w:rPr>
                <w:rFonts w:cstheme="minorHAnsi"/>
                <w:sz w:val="20"/>
                <w:szCs w:val="20"/>
              </w:rPr>
            </w:pPr>
          </w:p>
          <w:p w14:paraId="22DEB396" w14:textId="0A267787" w:rsidR="00415EEF" w:rsidRPr="00C445A3" w:rsidRDefault="00415EEF" w:rsidP="00DF5BB9">
            <w:pPr>
              <w:pStyle w:val="NoSpacing"/>
              <w:rPr>
                <w:rFonts w:cstheme="minorHAnsi"/>
                <w:sz w:val="20"/>
                <w:szCs w:val="20"/>
              </w:rPr>
            </w:pPr>
            <w:r w:rsidRPr="00C445A3">
              <w:rPr>
                <w:rFonts w:cstheme="minorHAnsi"/>
                <w:sz w:val="20"/>
                <w:szCs w:val="20"/>
              </w:rPr>
              <w:t>E04.C.1.1.2 Provide reasons that are supported by facts and details.</w:t>
            </w:r>
          </w:p>
          <w:p w14:paraId="014B7B8D" w14:textId="77777777" w:rsidR="00DF5BB9" w:rsidRPr="00C445A3" w:rsidRDefault="00DF5BB9" w:rsidP="00DF5BB9">
            <w:pPr>
              <w:pStyle w:val="NoSpacing"/>
              <w:ind w:left="360"/>
              <w:rPr>
                <w:rFonts w:cstheme="minorHAnsi"/>
                <w:sz w:val="20"/>
                <w:szCs w:val="20"/>
              </w:rPr>
            </w:pPr>
          </w:p>
          <w:p w14:paraId="07C2BE9B" w14:textId="787A5D9A" w:rsidR="00415EEF" w:rsidRPr="00C445A3" w:rsidRDefault="00415EEF" w:rsidP="00DF5BB9">
            <w:pPr>
              <w:pStyle w:val="NoSpacing"/>
              <w:rPr>
                <w:rFonts w:cstheme="minorHAnsi"/>
                <w:sz w:val="20"/>
                <w:szCs w:val="20"/>
              </w:rPr>
            </w:pPr>
            <w:r w:rsidRPr="00C445A3">
              <w:rPr>
                <w:rFonts w:cstheme="minorHAnsi"/>
                <w:sz w:val="20"/>
                <w:szCs w:val="20"/>
              </w:rPr>
              <w:t>E04.C.1.1.3 Link an opinion and reasons using words and</w:t>
            </w:r>
            <w:r w:rsidR="00DF5BB9" w:rsidRPr="00C445A3">
              <w:rPr>
                <w:rFonts w:cstheme="minorHAnsi"/>
                <w:sz w:val="20"/>
                <w:szCs w:val="20"/>
              </w:rPr>
              <w:t xml:space="preserve"> </w:t>
            </w:r>
            <w:r w:rsidRPr="00C445A3">
              <w:rPr>
                <w:rFonts w:cstheme="minorHAnsi"/>
                <w:sz w:val="20"/>
                <w:szCs w:val="20"/>
              </w:rPr>
              <w:t xml:space="preserve">phrases (e.g., for instance, </w:t>
            </w:r>
            <w:proofErr w:type="gramStart"/>
            <w:r w:rsidRPr="00C445A3">
              <w:rPr>
                <w:rFonts w:cstheme="minorHAnsi"/>
                <w:sz w:val="20"/>
                <w:szCs w:val="20"/>
              </w:rPr>
              <w:t>in order to</w:t>
            </w:r>
            <w:proofErr w:type="gramEnd"/>
            <w:r w:rsidRPr="00C445A3">
              <w:rPr>
                <w:rFonts w:cstheme="minorHAnsi"/>
                <w:sz w:val="20"/>
                <w:szCs w:val="20"/>
              </w:rPr>
              <w:t>, in addition).</w:t>
            </w:r>
          </w:p>
        </w:tc>
        <w:tc>
          <w:tcPr>
            <w:tcW w:w="2520" w:type="dxa"/>
          </w:tcPr>
          <w:p w14:paraId="5516F49C" w14:textId="59F0BE27" w:rsidR="00415EEF" w:rsidRPr="00C445A3" w:rsidRDefault="00415EEF" w:rsidP="004C6A37">
            <w:pPr>
              <w:pStyle w:val="NoSpacing"/>
              <w:rPr>
                <w:rFonts w:cstheme="minorHAnsi"/>
                <w:sz w:val="20"/>
                <w:szCs w:val="20"/>
              </w:rPr>
            </w:pPr>
            <w:r w:rsidRPr="00C445A3">
              <w:rPr>
                <w:rFonts w:cstheme="minorHAnsi"/>
                <w:sz w:val="20"/>
                <w:szCs w:val="20"/>
              </w:rPr>
              <w:t xml:space="preserve">Unit </w:t>
            </w:r>
            <w:r w:rsidR="008E38C7" w:rsidRPr="00C445A3">
              <w:rPr>
                <w:rFonts w:cstheme="minorHAnsi"/>
                <w:sz w:val="20"/>
                <w:szCs w:val="20"/>
              </w:rPr>
              <w:t>5</w:t>
            </w:r>
          </w:p>
          <w:p w14:paraId="026EEE24" w14:textId="2AA1821D" w:rsidR="008E38C7" w:rsidRPr="00C445A3" w:rsidRDefault="00415EEF" w:rsidP="008E38C7">
            <w:pPr>
              <w:pStyle w:val="NoSpacing"/>
              <w:ind w:left="360"/>
              <w:rPr>
                <w:rFonts w:cstheme="minorHAnsi"/>
                <w:sz w:val="20"/>
                <w:szCs w:val="20"/>
              </w:rPr>
            </w:pPr>
            <w:r w:rsidRPr="00C445A3">
              <w:rPr>
                <w:rFonts w:cstheme="minorHAnsi"/>
                <w:sz w:val="20"/>
                <w:szCs w:val="20"/>
              </w:rPr>
              <w:t>•</w:t>
            </w:r>
            <w:r w:rsidR="008E38C7" w:rsidRPr="00C445A3">
              <w:rPr>
                <w:rFonts w:cstheme="minorHAnsi"/>
                <w:sz w:val="20"/>
                <w:szCs w:val="20"/>
              </w:rPr>
              <w:t xml:space="preserve"> </w:t>
            </w:r>
            <w:r w:rsidR="008E38C7" w:rsidRPr="00C445A3">
              <w:rPr>
                <w:rFonts w:cstheme="minorHAnsi"/>
                <w:sz w:val="20"/>
                <w:szCs w:val="20"/>
              </w:rPr>
              <w:tab/>
              <w:t>Introduce a topic</w:t>
            </w:r>
          </w:p>
          <w:p w14:paraId="74B294D8" w14:textId="77777777" w:rsidR="008E38C7" w:rsidRPr="00C445A3" w:rsidRDefault="008E38C7" w:rsidP="008E38C7">
            <w:pPr>
              <w:pStyle w:val="NoSpacing"/>
              <w:ind w:left="360"/>
              <w:rPr>
                <w:rFonts w:cstheme="minorHAnsi"/>
                <w:sz w:val="20"/>
                <w:szCs w:val="20"/>
              </w:rPr>
            </w:pPr>
            <w:r w:rsidRPr="00C445A3">
              <w:rPr>
                <w:rFonts w:cstheme="minorHAnsi"/>
                <w:sz w:val="20"/>
                <w:szCs w:val="20"/>
              </w:rPr>
              <w:t>•</w:t>
            </w:r>
            <w:r w:rsidRPr="00C445A3">
              <w:rPr>
                <w:rFonts w:cstheme="minorHAnsi"/>
                <w:sz w:val="20"/>
                <w:szCs w:val="20"/>
              </w:rPr>
              <w:tab/>
              <w:t>State opinion</w:t>
            </w:r>
          </w:p>
          <w:p w14:paraId="02052467" w14:textId="77777777" w:rsidR="008E38C7" w:rsidRPr="00C445A3" w:rsidRDefault="008E38C7" w:rsidP="008E38C7">
            <w:pPr>
              <w:pStyle w:val="NoSpacing"/>
              <w:ind w:left="360"/>
              <w:rPr>
                <w:rFonts w:cstheme="minorHAnsi"/>
                <w:sz w:val="20"/>
                <w:szCs w:val="20"/>
              </w:rPr>
            </w:pPr>
            <w:r w:rsidRPr="00C445A3">
              <w:rPr>
                <w:rFonts w:cstheme="minorHAnsi"/>
                <w:sz w:val="20"/>
                <w:szCs w:val="20"/>
              </w:rPr>
              <w:t>•</w:t>
            </w:r>
            <w:r w:rsidRPr="00C445A3">
              <w:rPr>
                <w:rFonts w:cstheme="minorHAnsi"/>
                <w:sz w:val="20"/>
                <w:szCs w:val="20"/>
              </w:rPr>
              <w:tab/>
              <w:t>Support facts and details</w:t>
            </w:r>
          </w:p>
          <w:p w14:paraId="6CB2D644" w14:textId="1A522643" w:rsidR="008E38C7" w:rsidRPr="00C445A3" w:rsidRDefault="008E38C7" w:rsidP="008E38C7">
            <w:pPr>
              <w:pStyle w:val="NoSpacing"/>
              <w:ind w:left="360"/>
              <w:rPr>
                <w:rFonts w:cstheme="minorHAnsi"/>
                <w:sz w:val="20"/>
                <w:szCs w:val="20"/>
              </w:rPr>
            </w:pPr>
            <w:r w:rsidRPr="00C445A3">
              <w:rPr>
                <w:rFonts w:cstheme="minorHAnsi"/>
                <w:sz w:val="20"/>
                <w:szCs w:val="20"/>
              </w:rPr>
              <w:t>•</w:t>
            </w:r>
            <w:r w:rsidRPr="00C445A3">
              <w:rPr>
                <w:rFonts w:cstheme="minorHAnsi"/>
                <w:sz w:val="20"/>
                <w:szCs w:val="20"/>
              </w:rPr>
              <w:tab/>
              <w:t>Concluding statement</w:t>
            </w:r>
          </w:p>
          <w:p w14:paraId="56A62235" w14:textId="0FF5AF5B" w:rsidR="00415EEF" w:rsidRPr="00C445A3" w:rsidRDefault="00415EEF" w:rsidP="004C6A37">
            <w:pPr>
              <w:pStyle w:val="NoSpacing"/>
              <w:ind w:left="360"/>
              <w:rPr>
                <w:rFonts w:cstheme="minorHAnsi"/>
                <w:sz w:val="20"/>
                <w:szCs w:val="20"/>
              </w:rPr>
            </w:pPr>
          </w:p>
        </w:tc>
        <w:tc>
          <w:tcPr>
            <w:tcW w:w="1440" w:type="dxa"/>
            <w:shd w:val="clear" w:color="auto" w:fill="BDD6EE" w:themeFill="accent5" w:themeFillTint="66"/>
          </w:tcPr>
          <w:p w14:paraId="3E7B2851" w14:textId="77777777" w:rsidR="00415EEF" w:rsidRPr="00C445A3" w:rsidRDefault="00415EEF" w:rsidP="004C6A37">
            <w:pPr>
              <w:pStyle w:val="NoSpacing"/>
              <w:rPr>
                <w:rFonts w:cstheme="minorHAnsi"/>
                <w:sz w:val="20"/>
                <w:szCs w:val="20"/>
              </w:rPr>
            </w:pPr>
            <w:r w:rsidRPr="00C445A3">
              <w:rPr>
                <w:rFonts w:cstheme="minorHAnsi"/>
                <w:sz w:val="20"/>
                <w:szCs w:val="20"/>
              </w:rPr>
              <w:t>WONDERS</w:t>
            </w:r>
          </w:p>
        </w:tc>
        <w:tc>
          <w:tcPr>
            <w:tcW w:w="1890" w:type="dxa"/>
            <w:shd w:val="clear" w:color="auto" w:fill="BDD6EE" w:themeFill="accent5" w:themeFillTint="66"/>
          </w:tcPr>
          <w:p w14:paraId="57357414" w14:textId="77777777" w:rsidR="00B827CB" w:rsidRPr="00C445A3" w:rsidRDefault="00B827CB" w:rsidP="00B827CB">
            <w:pPr>
              <w:rPr>
                <w:rFonts w:cstheme="minorHAnsi"/>
                <w:sz w:val="20"/>
                <w:szCs w:val="20"/>
              </w:rPr>
            </w:pPr>
            <w:r w:rsidRPr="00C445A3">
              <w:rPr>
                <w:rFonts w:cstheme="minorHAnsi"/>
                <w:b/>
                <w:sz w:val="20"/>
                <w:szCs w:val="20"/>
              </w:rPr>
              <w:t>Writing Topic:</w:t>
            </w:r>
            <w:r w:rsidRPr="00C445A3">
              <w:rPr>
                <w:rFonts w:cstheme="minorHAnsi"/>
                <w:sz w:val="20"/>
                <w:szCs w:val="20"/>
              </w:rPr>
              <w:t xml:space="preserve"> Text Dependent Analysis Prompt</w:t>
            </w:r>
          </w:p>
          <w:p w14:paraId="15C675D5" w14:textId="060F45F5" w:rsidR="00415EEF" w:rsidRPr="00C445A3" w:rsidRDefault="00415EEF" w:rsidP="00B827CB">
            <w:pPr>
              <w:pStyle w:val="NoSpacing"/>
              <w:ind w:left="360"/>
              <w:rPr>
                <w:rFonts w:cstheme="minorHAnsi"/>
                <w:sz w:val="20"/>
                <w:szCs w:val="20"/>
              </w:rPr>
            </w:pPr>
          </w:p>
        </w:tc>
        <w:tc>
          <w:tcPr>
            <w:tcW w:w="2790" w:type="dxa"/>
          </w:tcPr>
          <w:p w14:paraId="420E7FE0" w14:textId="0633039B" w:rsidR="00822719" w:rsidRPr="00C445A3" w:rsidRDefault="00415EEF" w:rsidP="00E35029">
            <w:pPr>
              <w:rPr>
                <w:rFonts w:cstheme="minorHAnsi"/>
                <w:sz w:val="20"/>
                <w:szCs w:val="20"/>
              </w:rPr>
            </w:pPr>
            <w:r w:rsidRPr="00C445A3">
              <w:rPr>
                <w:rFonts w:cstheme="minorHAnsi"/>
                <w:b/>
                <w:sz w:val="20"/>
                <w:szCs w:val="20"/>
              </w:rPr>
              <w:t xml:space="preserve">Writing </w:t>
            </w:r>
            <w:r w:rsidR="006F234C" w:rsidRPr="00C445A3">
              <w:rPr>
                <w:rFonts w:cstheme="minorHAnsi"/>
                <w:b/>
                <w:sz w:val="20"/>
                <w:szCs w:val="20"/>
              </w:rPr>
              <w:t xml:space="preserve">Topic: </w:t>
            </w:r>
            <w:r w:rsidR="000545A1" w:rsidRPr="000545A1">
              <w:rPr>
                <w:rFonts w:cstheme="minorHAnsi"/>
                <w:bCs/>
                <w:sz w:val="20"/>
                <w:szCs w:val="20"/>
              </w:rPr>
              <w:t xml:space="preserve">TDA </w:t>
            </w:r>
            <w:r w:rsidR="006F234C" w:rsidRPr="00C445A3">
              <w:rPr>
                <w:rFonts w:cstheme="minorHAnsi"/>
                <w:sz w:val="20"/>
                <w:szCs w:val="20"/>
              </w:rPr>
              <w:t>Essay</w:t>
            </w:r>
          </w:p>
          <w:p w14:paraId="332F7291" w14:textId="77777777" w:rsidR="00822719" w:rsidRPr="00C445A3" w:rsidRDefault="00822719" w:rsidP="00E35029">
            <w:pPr>
              <w:rPr>
                <w:rFonts w:cstheme="minorHAnsi"/>
                <w:sz w:val="20"/>
                <w:szCs w:val="20"/>
              </w:rPr>
            </w:pPr>
          </w:p>
          <w:p w14:paraId="6B11D37E" w14:textId="0320BDF1" w:rsidR="00E35029" w:rsidRPr="000545A1" w:rsidRDefault="00442935" w:rsidP="000545A1">
            <w:pPr>
              <w:pStyle w:val="ListParagraph"/>
              <w:numPr>
                <w:ilvl w:val="0"/>
                <w:numId w:val="22"/>
              </w:numPr>
              <w:rPr>
                <w:rFonts w:cstheme="minorHAnsi"/>
                <w:b/>
                <w:sz w:val="20"/>
                <w:szCs w:val="20"/>
              </w:rPr>
            </w:pPr>
            <w:r w:rsidRPr="000545A1">
              <w:rPr>
                <w:rFonts w:cstheme="minorHAnsi"/>
                <w:b/>
                <w:sz w:val="20"/>
                <w:szCs w:val="20"/>
              </w:rPr>
              <w:t>Unit</w:t>
            </w:r>
            <w:r w:rsidR="003F2FA1" w:rsidRPr="000545A1">
              <w:rPr>
                <w:rFonts w:cstheme="minorHAnsi"/>
                <w:b/>
                <w:sz w:val="20"/>
                <w:szCs w:val="20"/>
              </w:rPr>
              <w:t xml:space="preserve"> </w:t>
            </w:r>
            <w:r w:rsidR="00822719" w:rsidRPr="000545A1">
              <w:rPr>
                <w:rFonts w:cstheme="minorHAnsi"/>
                <w:b/>
                <w:sz w:val="20"/>
                <w:szCs w:val="20"/>
              </w:rPr>
              <w:t xml:space="preserve">5 </w:t>
            </w:r>
            <w:r w:rsidR="00E35029" w:rsidRPr="000545A1">
              <w:rPr>
                <w:rFonts w:cstheme="minorHAnsi"/>
                <w:b/>
                <w:sz w:val="20"/>
                <w:szCs w:val="20"/>
              </w:rPr>
              <w:t>Product</w:t>
            </w:r>
            <w:r w:rsidR="00822719" w:rsidRPr="000545A1">
              <w:rPr>
                <w:rFonts w:cstheme="minorHAnsi"/>
                <w:b/>
                <w:sz w:val="20"/>
                <w:szCs w:val="20"/>
              </w:rPr>
              <w:t xml:space="preserve"> </w:t>
            </w:r>
            <w:r w:rsidR="00E35029" w:rsidRPr="000545A1">
              <w:rPr>
                <w:rFonts w:cstheme="minorHAnsi"/>
                <w:b/>
                <w:sz w:val="20"/>
                <w:szCs w:val="20"/>
              </w:rPr>
              <w:t>Suggestions:</w:t>
            </w:r>
            <w:r w:rsidR="00822719" w:rsidRPr="000545A1">
              <w:rPr>
                <w:rFonts w:cstheme="minorHAnsi"/>
                <w:b/>
                <w:sz w:val="20"/>
                <w:szCs w:val="20"/>
              </w:rPr>
              <w:t xml:space="preserve"> </w:t>
            </w:r>
            <w:r w:rsidR="004113EB" w:rsidRPr="000545A1">
              <w:rPr>
                <w:rFonts w:cstheme="minorHAnsi"/>
                <w:b/>
                <w:sz w:val="20"/>
                <w:szCs w:val="20"/>
              </w:rPr>
              <w:t>Essay</w:t>
            </w:r>
          </w:p>
          <w:p w14:paraId="2D956434" w14:textId="77777777" w:rsidR="00326D59" w:rsidRPr="00C445A3" w:rsidRDefault="00326D59" w:rsidP="00E35029">
            <w:pPr>
              <w:rPr>
                <w:rFonts w:cstheme="minorHAnsi"/>
                <w:b/>
                <w:sz w:val="20"/>
                <w:szCs w:val="20"/>
              </w:rPr>
            </w:pPr>
          </w:p>
          <w:p w14:paraId="2B62EE9C" w14:textId="1CB912CF" w:rsidR="006124F1" w:rsidRPr="00C445A3" w:rsidRDefault="009926D7" w:rsidP="00E35029">
            <w:pPr>
              <w:rPr>
                <w:rFonts w:cstheme="minorHAnsi"/>
                <w:sz w:val="20"/>
                <w:szCs w:val="20"/>
              </w:rPr>
            </w:pPr>
            <w:r w:rsidRPr="00C445A3">
              <w:rPr>
                <w:rFonts w:cstheme="minorHAnsi"/>
                <w:sz w:val="20"/>
                <w:szCs w:val="20"/>
              </w:rPr>
              <w:t>R- Restate</w:t>
            </w:r>
            <w:r w:rsidR="00346BF5" w:rsidRPr="00C445A3">
              <w:rPr>
                <w:rFonts w:cstheme="minorHAnsi"/>
                <w:sz w:val="20"/>
                <w:szCs w:val="20"/>
              </w:rPr>
              <w:t xml:space="preserve"> the prompt</w:t>
            </w:r>
          </w:p>
          <w:p w14:paraId="5595CBD9" w14:textId="7177BC80" w:rsidR="008015F2" w:rsidRPr="00217111" w:rsidRDefault="00217111" w:rsidP="00217111">
            <w:pPr>
              <w:rPr>
                <w:rFonts w:cstheme="minorHAnsi"/>
                <w:sz w:val="20"/>
                <w:szCs w:val="20"/>
              </w:rPr>
            </w:pPr>
            <w:r w:rsidRPr="00C445A3">
              <w:rPr>
                <w:rFonts w:cstheme="minorHAnsi"/>
                <w:sz w:val="20"/>
                <w:szCs w:val="20"/>
              </w:rPr>
              <w:t>I-</w:t>
            </w:r>
            <w:r w:rsidRPr="00217111">
              <w:rPr>
                <w:rFonts w:cstheme="minorHAnsi"/>
                <w:sz w:val="20"/>
                <w:szCs w:val="20"/>
              </w:rPr>
              <w:t xml:space="preserve">Make </w:t>
            </w:r>
            <w:r w:rsidR="00294350" w:rsidRPr="00C445A3">
              <w:rPr>
                <w:rFonts w:cstheme="minorHAnsi"/>
                <w:sz w:val="20"/>
                <w:szCs w:val="20"/>
              </w:rPr>
              <w:t>an Inference</w:t>
            </w:r>
          </w:p>
          <w:p w14:paraId="19723DA5" w14:textId="6E46FFCD" w:rsidR="008015F2" w:rsidRPr="00C445A3" w:rsidRDefault="008015F2" w:rsidP="00E35029">
            <w:pPr>
              <w:rPr>
                <w:rFonts w:cstheme="minorHAnsi"/>
                <w:sz w:val="20"/>
                <w:szCs w:val="20"/>
              </w:rPr>
            </w:pPr>
            <w:r w:rsidRPr="00C445A3">
              <w:rPr>
                <w:rFonts w:cstheme="minorHAnsi"/>
                <w:sz w:val="20"/>
                <w:szCs w:val="20"/>
              </w:rPr>
              <w:t>C</w:t>
            </w:r>
            <w:r w:rsidR="0095566E" w:rsidRPr="00C445A3">
              <w:rPr>
                <w:rFonts w:cstheme="minorHAnsi"/>
                <w:sz w:val="20"/>
                <w:szCs w:val="20"/>
              </w:rPr>
              <w:t xml:space="preserve">- </w:t>
            </w:r>
            <w:r w:rsidR="00217111" w:rsidRPr="00C445A3">
              <w:rPr>
                <w:rFonts w:cstheme="minorHAnsi"/>
                <w:sz w:val="20"/>
                <w:szCs w:val="20"/>
              </w:rPr>
              <w:t>Cite Text Evidence</w:t>
            </w:r>
            <w:r w:rsidR="00AC55D6" w:rsidRPr="00C445A3">
              <w:rPr>
                <w:rFonts w:cstheme="minorHAnsi"/>
                <w:sz w:val="20"/>
                <w:szCs w:val="20"/>
              </w:rPr>
              <w:t xml:space="preserve"> to support </w:t>
            </w:r>
            <w:r w:rsidR="0018161B" w:rsidRPr="00C445A3">
              <w:rPr>
                <w:rFonts w:cstheme="minorHAnsi"/>
                <w:sz w:val="20"/>
                <w:szCs w:val="20"/>
              </w:rPr>
              <w:t>Inference</w:t>
            </w:r>
          </w:p>
          <w:p w14:paraId="4E9DFE53" w14:textId="565215F4" w:rsidR="008015F2" w:rsidRPr="00C445A3" w:rsidRDefault="008015F2" w:rsidP="00E35029">
            <w:pPr>
              <w:rPr>
                <w:rFonts w:cstheme="minorHAnsi"/>
                <w:sz w:val="20"/>
                <w:szCs w:val="20"/>
              </w:rPr>
            </w:pPr>
            <w:r w:rsidRPr="00C445A3">
              <w:rPr>
                <w:rFonts w:cstheme="minorHAnsi"/>
                <w:sz w:val="20"/>
                <w:szCs w:val="20"/>
              </w:rPr>
              <w:t>E</w:t>
            </w:r>
            <w:r w:rsidR="0018161B" w:rsidRPr="00C445A3">
              <w:rPr>
                <w:rFonts w:cstheme="minorHAnsi"/>
                <w:sz w:val="20"/>
                <w:szCs w:val="20"/>
              </w:rPr>
              <w:t>- E</w:t>
            </w:r>
            <w:r w:rsidR="0095566E" w:rsidRPr="00C445A3">
              <w:rPr>
                <w:rFonts w:cstheme="minorHAnsi"/>
                <w:sz w:val="20"/>
                <w:szCs w:val="20"/>
              </w:rPr>
              <w:t>xamples/Explain examples</w:t>
            </w:r>
          </w:p>
          <w:p w14:paraId="527B1187" w14:textId="6B5A6833" w:rsidR="00660B66" w:rsidRPr="00C445A3" w:rsidRDefault="00660B66" w:rsidP="00E35029">
            <w:pPr>
              <w:rPr>
                <w:rFonts w:cstheme="minorHAnsi"/>
                <w:sz w:val="20"/>
                <w:szCs w:val="20"/>
              </w:rPr>
            </w:pPr>
            <w:r w:rsidRPr="00C445A3">
              <w:rPr>
                <w:rFonts w:cstheme="minorHAnsi"/>
                <w:sz w:val="20"/>
                <w:szCs w:val="20"/>
              </w:rPr>
              <w:t xml:space="preserve">S- </w:t>
            </w:r>
            <w:r w:rsidR="00601323" w:rsidRPr="00C445A3">
              <w:rPr>
                <w:rFonts w:cstheme="minorHAnsi"/>
                <w:sz w:val="20"/>
                <w:szCs w:val="20"/>
              </w:rPr>
              <w:t xml:space="preserve">Summarize </w:t>
            </w:r>
          </w:p>
          <w:p w14:paraId="18C2762F" w14:textId="77777777" w:rsidR="004113EB" w:rsidRPr="00C445A3" w:rsidRDefault="004113EB" w:rsidP="00E35029">
            <w:pPr>
              <w:rPr>
                <w:rFonts w:cstheme="minorHAnsi"/>
                <w:b/>
                <w:sz w:val="20"/>
                <w:szCs w:val="20"/>
              </w:rPr>
            </w:pPr>
          </w:p>
          <w:p w14:paraId="25EB6683" w14:textId="62D65B85" w:rsidR="004113EB" w:rsidRPr="00C445A3" w:rsidRDefault="004113EB" w:rsidP="004113EB">
            <w:pPr>
              <w:rPr>
                <w:rFonts w:cstheme="minorHAnsi"/>
                <w:sz w:val="20"/>
                <w:szCs w:val="20"/>
              </w:rPr>
            </w:pPr>
          </w:p>
          <w:p w14:paraId="25F3F747" w14:textId="0ADE2AA2" w:rsidR="00415EEF" w:rsidRPr="00C445A3" w:rsidRDefault="00415EEF" w:rsidP="00E35029">
            <w:pPr>
              <w:rPr>
                <w:rFonts w:cstheme="minorHAnsi"/>
                <w:sz w:val="20"/>
                <w:szCs w:val="20"/>
              </w:rPr>
            </w:pPr>
          </w:p>
        </w:tc>
      </w:tr>
      <w:tr w:rsidR="00415EEF" w:rsidRPr="00C445A3" w14:paraId="4D8D49EB" w14:textId="77777777" w:rsidTr="004C6A37">
        <w:trPr>
          <w:gridAfter w:val="5"/>
          <w:wAfter w:w="13950" w:type="dxa"/>
          <w:trHeight w:val="548"/>
        </w:trPr>
        <w:tc>
          <w:tcPr>
            <w:tcW w:w="805" w:type="dxa"/>
            <w:vMerge/>
          </w:tcPr>
          <w:p w14:paraId="1FC4EBD0" w14:textId="77777777" w:rsidR="00415EEF" w:rsidRPr="00C445A3" w:rsidRDefault="00415EEF" w:rsidP="004C6A37">
            <w:pPr>
              <w:pStyle w:val="NoSpacing"/>
              <w:rPr>
                <w:rFonts w:cstheme="minorHAnsi"/>
                <w:sz w:val="20"/>
                <w:szCs w:val="20"/>
              </w:rPr>
            </w:pPr>
          </w:p>
        </w:tc>
        <w:tc>
          <w:tcPr>
            <w:tcW w:w="4950" w:type="dxa"/>
          </w:tcPr>
          <w:p w14:paraId="60975723" w14:textId="77777777" w:rsidR="00415EEF" w:rsidRPr="00C445A3" w:rsidRDefault="00415EEF" w:rsidP="004C6A37">
            <w:pPr>
              <w:pStyle w:val="NoSpacing"/>
              <w:ind w:left="360"/>
              <w:rPr>
                <w:rFonts w:cstheme="minorHAnsi"/>
                <w:sz w:val="20"/>
                <w:szCs w:val="20"/>
              </w:rPr>
            </w:pPr>
          </w:p>
        </w:tc>
        <w:tc>
          <w:tcPr>
            <w:tcW w:w="2520" w:type="dxa"/>
          </w:tcPr>
          <w:p w14:paraId="28F6CBFB" w14:textId="77777777" w:rsidR="00415EEF" w:rsidRPr="00C445A3" w:rsidRDefault="00415EEF" w:rsidP="004C6A37">
            <w:pPr>
              <w:pStyle w:val="NoSpacing"/>
              <w:numPr>
                <w:ilvl w:val="0"/>
                <w:numId w:val="2"/>
              </w:numPr>
              <w:rPr>
                <w:rFonts w:cstheme="minorHAnsi"/>
                <w:sz w:val="20"/>
                <w:szCs w:val="20"/>
              </w:rPr>
            </w:pPr>
            <w:r w:rsidRPr="00C445A3">
              <w:rPr>
                <w:rFonts w:cstheme="minorHAnsi"/>
                <w:sz w:val="20"/>
                <w:szCs w:val="20"/>
              </w:rPr>
              <w:t>Imagine Learning</w:t>
            </w:r>
          </w:p>
        </w:tc>
        <w:tc>
          <w:tcPr>
            <w:tcW w:w="1440" w:type="dxa"/>
            <w:shd w:val="clear" w:color="auto" w:fill="FFFFFF" w:themeFill="background1"/>
          </w:tcPr>
          <w:p w14:paraId="1EFC361A" w14:textId="6C624BDB" w:rsidR="00415EEF" w:rsidRPr="00C445A3" w:rsidRDefault="00415EEF" w:rsidP="004C6A37">
            <w:pPr>
              <w:pStyle w:val="NoSpacing"/>
              <w:rPr>
                <w:rFonts w:cstheme="minorHAnsi"/>
                <w:sz w:val="20"/>
                <w:szCs w:val="20"/>
              </w:rPr>
            </w:pPr>
            <w:r w:rsidRPr="00C445A3">
              <w:rPr>
                <w:rFonts w:cstheme="minorHAnsi"/>
                <w:sz w:val="20"/>
                <w:szCs w:val="20"/>
              </w:rPr>
              <w:t xml:space="preserve">Benchmark </w:t>
            </w:r>
            <w:r w:rsidR="00875BF2" w:rsidRPr="00C445A3">
              <w:rPr>
                <w:rFonts w:cstheme="minorHAnsi"/>
                <w:sz w:val="20"/>
                <w:szCs w:val="20"/>
              </w:rPr>
              <w:t>3</w:t>
            </w:r>
          </w:p>
        </w:tc>
        <w:tc>
          <w:tcPr>
            <w:tcW w:w="1890" w:type="dxa"/>
          </w:tcPr>
          <w:p w14:paraId="4CB435B9" w14:textId="77777777" w:rsidR="00415EEF" w:rsidRPr="00C445A3" w:rsidRDefault="00415EEF" w:rsidP="004C6A37">
            <w:pPr>
              <w:pStyle w:val="NoSpacing"/>
              <w:rPr>
                <w:rFonts w:cstheme="minorHAnsi"/>
                <w:sz w:val="20"/>
                <w:szCs w:val="20"/>
              </w:rPr>
            </w:pPr>
          </w:p>
        </w:tc>
        <w:tc>
          <w:tcPr>
            <w:tcW w:w="2790" w:type="dxa"/>
          </w:tcPr>
          <w:p w14:paraId="387DCF7A" w14:textId="77777777" w:rsidR="00415EEF" w:rsidRPr="00C445A3" w:rsidRDefault="00415EEF" w:rsidP="004C6A37">
            <w:pPr>
              <w:pStyle w:val="ListParagraph"/>
              <w:ind w:left="1080"/>
              <w:rPr>
                <w:rFonts w:cstheme="minorHAnsi"/>
                <w:sz w:val="20"/>
                <w:szCs w:val="20"/>
              </w:rPr>
            </w:pPr>
          </w:p>
        </w:tc>
      </w:tr>
      <w:tr w:rsidR="00415EEF" w:rsidRPr="00C445A3" w14:paraId="312CFFA1" w14:textId="77777777" w:rsidTr="004C6A37">
        <w:trPr>
          <w:trHeight w:val="233"/>
        </w:trPr>
        <w:tc>
          <w:tcPr>
            <w:tcW w:w="14395" w:type="dxa"/>
            <w:gridSpan w:val="6"/>
            <w:shd w:val="clear" w:color="auto" w:fill="FFFF00"/>
          </w:tcPr>
          <w:p w14:paraId="4059AAF7" w14:textId="77777777" w:rsidR="00415EEF" w:rsidRPr="00C445A3" w:rsidRDefault="00415EEF" w:rsidP="004C6A37">
            <w:pPr>
              <w:pStyle w:val="NoSpacing"/>
              <w:rPr>
                <w:rFonts w:cstheme="minorHAnsi"/>
                <w:sz w:val="20"/>
                <w:szCs w:val="20"/>
              </w:rPr>
            </w:pPr>
            <w:r w:rsidRPr="00C445A3">
              <w:rPr>
                <w:rFonts w:cstheme="minorHAnsi"/>
                <w:sz w:val="20"/>
                <w:szCs w:val="20"/>
              </w:rPr>
              <w:t>English &amp; Spelling</w:t>
            </w:r>
          </w:p>
        </w:tc>
        <w:tc>
          <w:tcPr>
            <w:tcW w:w="2790" w:type="dxa"/>
          </w:tcPr>
          <w:p w14:paraId="4B00A377" w14:textId="77777777" w:rsidR="00415EEF" w:rsidRPr="00C445A3" w:rsidRDefault="00415EEF" w:rsidP="004C6A37">
            <w:pPr>
              <w:rPr>
                <w:rFonts w:cstheme="minorHAnsi"/>
                <w:sz w:val="20"/>
                <w:szCs w:val="20"/>
              </w:rPr>
            </w:pPr>
          </w:p>
        </w:tc>
        <w:tc>
          <w:tcPr>
            <w:tcW w:w="2790" w:type="dxa"/>
          </w:tcPr>
          <w:p w14:paraId="728BEEFC" w14:textId="77777777" w:rsidR="00415EEF" w:rsidRPr="00C445A3" w:rsidRDefault="00415EEF" w:rsidP="004C6A37">
            <w:pPr>
              <w:rPr>
                <w:rFonts w:cstheme="minorHAnsi"/>
                <w:sz w:val="20"/>
                <w:szCs w:val="20"/>
              </w:rPr>
            </w:pPr>
          </w:p>
        </w:tc>
        <w:tc>
          <w:tcPr>
            <w:tcW w:w="2790" w:type="dxa"/>
            <w:shd w:val="clear" w:color="auto" w:fill="BDD6EE" w:themeFill="accent5" w:themeFillTint="66"/>
          </w:tcPr>
          <w:p w14:paraId="7D5C22D1" w14:textId="77777777" w:rsidR="00415EEF" w:rsidRPr="00C445A3" w:rsidRDefault="00415EEF" w:rsidP="004C6A37">
            <w:pPr>
              <w:rPr>
                <w:rFonts w:cstheme="minorHAnsi"/>
                <w:sz w:val="20"/>
                <w:szCs w:val="20"/>
              </w:rPr>
            </w:pPr>
          </w:p>
        </w:tc>
        <w:tc>
          <w:tcPr>
            <w:tcW w:w="2790" w:type="dxa"/>
            <w:shd w:val="clear" w:color="auto" w:fill="BDD6EE" w:themeFill="accent5" w:themeFillTint="66"/>
          </w:tcPr>
          <w:p w14:paraId="52B0B412" w14:textId="77777777" w:rsidR="00415EEF" w:rsidRPr="00C445A3" w:rsidRDefault="00415EEF" w:rsidP="004C6A37">
            <w:pPr>
              <w:rPr>
                <w:rFonts w:cstheme="minorHAnsi"/>
                <w:sz w:val="20"/>
                <w:szCs w:val="20"/>
              </w:rPr>
            </w:pPr>
            <w:r w:rsidRPr="00C445A3">
              <w:rPr>
                <w:rFonts w:cstheme="minorHAnsi"/>
                <w:sz w:val="20"/>
                <w:szCs w:val="20"/>
              </w:rPr>
              <w:t>Unit 2 (Nouns)</w:t>
            </w:r>
          </w:p>
        </w:tc>
        <w:tc>
          <w:tcPr>
            <w:tcW w:w="2790" w:type="dxa"/>
          </w:tcPr>
          <w:p w14:paraId="5FF8F206" w14:textId="77777777" w:rsidR="00415EEF" w:rsidRPr="00C445A3" w:rsidRDefault="00415EEF" w:rsidP="004C6A37">
            <w:pPr>
              <w:pStyle w:val="NoSpacing"/>
              <w:numPr>
                <w:ilvl w:val="0"/>
                <w:numId w:val="2"/>
              </w:numPr>
              <w:rPr>
                <w:rFonts w:cstheme="minorHAnsi"/>
                <w:sz w:val="20"/>
                <w:szCs w:val="20"/>
              </w:rPr>
            </w:pPr>
            <w:r w:rsidRPr="00C445A3">
              <w:rPr>
                <w:rFonts w:cstheme="minorHAnsi"/>
                <w:sz w:val="20"/>
                <w:szCs w:val="20"/>
              </w:rPr>
              <w:t>HM English Textbook</w:t>
            </w:r>
          </w:p>
          <w:p w14:paraId="6C69C810" w14:textId="77777777" w:rsidR="00415EEF" w:rsidRPr="00C445A3" w:rsidRDefault="00415EEF" w:rsidP="004C6A37">
            <w:pPr>
              <w:pStyle w:val="NoSpacing"/>
              <w:numPr>
                <w:ilvl w:val="0"/>
                <w:numId w:val="2"/>
              </w:numPr>
              <w:rPr>
                <w:rFonts w:cstheme="minorHAnsi"/>
                <w:sz w:val="20"/>
                <w:szCs w:val="20"/>
              </w:rPr>
            </w:pPr>
            <w:r w:rsidRPr="00C445A3">
              <w:rPr>
                <w:rFonts w:cstheme="minorHAnsi"/>
                <w:sz w:val="20"/>
                <w:szCs w:val="20"/>
              </w:rPr>
              <w:t>Unit 3 Nouns</w:t>
            </w:r>
          </w:p>
        </w:tc>
      </w:tr>
      <w:tr w:rsidR="00415EEF" w:rsidRPr="00C445A3" w14:paraId="34CEA210" w14:textId="77777777" w:rsidTr="004C6A37">
        <w:trPr>
          <w:gridAfter w:val="5"/>
          <w:wAfter w:w="13950" w:type="dxa"/>
          <w:trHeight w:val="233"/>
        </w:trPr>
        <w:tc>
          <w:tcPr>
            <w:tcW w:w="805" w:type="dxa"/>
          </w:tcPr>
          <w:p w14:paraId="26579A08" w14:textId="77777777" w:rsidR="00415EEF" w:rsidRPr="00C445A3" w:rsidRDefault="00415EEF" w:rsidP="004C6A37">
            <w:pPr>
              <w:pStyle w:val="NoSpacing"/>
              <w:rPr>
                <w:rFonts w:cstheme="minorHAnsi"/>
                <w:sz w:val="20"/>
                <w:szCs w:val="20"/>
              </w:rPr>
            </w:pPr>
            <w:r w:rsidRPr="00C445A3">
              <w:rPr>
                <w:rFonts w:cstheme="minorHAnsi"/>
                <w:sz w:val="20"/>
                <w:szCs w:val="20"/>
              </w:rPr>
              <w:t>QTR</w:t>
            </w:r>
          </w:p>
          <w:p w14:paraId="09BCF6E2" w14:textId="27094959" w:rsidR="00415EEF" w:rsidRPr="00C445A3" w:rsidRDefault="00BC7593" w:rsidP="004C6A37">
            <w:pPr>
              <w:pStyle w:val="NoSpacing"/>
              <w:rPr>
                <w:rFonts w:cstheme="minorHAnsi"/>
                <w:sz w:val="20"/>
                <w:szCs w:val="20"/>
              </w:rPr>
            </w:pPr>
            <w:r w:rsidRPr="00C445A3">
              <w:rPr>
                <w:rFonts w:cstheme="minorHAnsi"/>
                <w:sz w:val="20"/>
                <w:szCs w:val="20"/>
              </w:rPr>
              <w:t>3</w:t>
            </w:r>
          </w:p>
        </w:tc>
        <w:tc>
          <w:tcPr>
            <w:tcW w:w="4950" w:type="dxa"/>
          </w:tcPr>
          <w:p w14:paraId="3157E4A4" w14:textId="77777777" w:rsidR="00415EEF" w:rsidRPr="00C445A3" w:rsidRDefault="00415EEF" w:rsidP="004C6A37">
            <w:pPr>
              <w:pStyle w:val="NoSpacing"/>
              <w:rPr>
                <w:rFonts w:cstheme="minorHAnsi"/>
                <w:b/>
                <w:sz w:val="20"/>
                <w:szCs w:val="20"/>
              </w:rPr>
            </w:pPr>
            <w:r w:rsidRPr="00C445A3">
              <w:rPr>
                <w:rFonts w:cstheme="minorHAnsi"/>
                <w:b/>
                <w:sz w:val="20"/>
                <w:szCs w:val="20"/>
              </w:rPr>
              <w:t>Grammar</w:t>
            </w:r>
          </w:p>
          <w:p w14:paraId="6F1090D9" w14:textId="77777777" w:rsidR="00AE4AE5" w:rsidRPr="00AE4AE5" w:rsidRDefault="00AE4AE5" w:rsidP="00AE4AE5">
            <w:pPr>
              <w:pStyle w:val="NoSpacing"/>
              <w:rPr>
                <w:rFonts w:cstheme="minorHAnsi"/>
                <w:sz w:val="20"/>
                <w:szCs w:val="20"/>
              </w:rPr>
            </w:pPr>
            <w:r w:rsidRPr="00AE4AE5">
              <w:rPr>
                <w:rFonts w:cstheme="minorHAnsi"/>
                <w:sz w:val="20"/>
                <w:szCs w:val="20"/>
              </w:rPr>
              <w:t xml:space="preserve">E04.D.1.1.4 Order adjectives within sentences according to conventional patterns (e.g., a small red bag rather than </w:t>
            </w:r>
            <w:proofErr w:type="gramStart"/>
            <w:r w:rsidRPr="00AE4AE5">
              <w:rPr>
                <w:rFonts w:cstheme="minorHAnsi"/>
                <w:sz w:val="20"/>
                <w:szCs w:val="20"/>
              </w:rPr>
              <w:t>a red small</w:t>
            </w:r>
            <w:proofErr w:type="gramEnd"/>
            <w:r w:rsidRPr="00AE4AE5">
              <w:rPr>
                <w:rFonts w:cstheme="minorHAnsi"/>
                <w:sz w:val="20"/>
                <w:szCs w:val="20"/>
              </w:rPr>
              <w:t xml:space="preserve"> bag).</w:t>
            </w:r>
          </w:p>
          <w:p w14:paraId="6991CB71" w14:textId="77777777" w:rsidR="00AE4AE5" w:rsidRPr="00AE4AE5" w:rsidRDefault="00AE4AE5" w:rsidP="00AE4AE5">
            <w:pPr>
              <w:pStyle w:val="NoSpacing"/>
              <w:rPr>
                <w:rFonts w:cstheme="minorHAnsi"/>
                <w:sz w:val="20"/>
                <w:szCs w:val="20"/>
              </w:rPr>
            </w:pPr>
          </w:p>
          <w:p w14:paraId="13EB2552" w14:textId="19369C93" w:rsidR="00415EEF" w:rsidRPr="00C445A3" w:rsidRDefault="00AE4AE5" w:rsidP="00AE4AE5">
            <w:pPr>
              <w:pStyle w:val="NoSpacing"/>
              <w:rPr>
                <w:rFonts w:cstheme="minorHAnsi"/>
                <w:sz w:val="20"/>
                <w:szCs w:val="20"/>
              </w:rPr>
            </w:pPr>
            <w:r w:rsidRPr="00AE4AE5">
              <w:rPr>
                <w:rFonts w:cstheme="minorHAnsi"/>
                <w:sz w:val="20"/>
                <w:szCs w:val="20"/>
              </w:rPr>
              <w:t>E04.D.1.1.7 Correctly use frequently confused words (e.g., to, too, two; there, their, they’re).*</w:t>
            </w:r>
          </w:p>
        </w:tc>
        <w:tc>
          <w:tcPr>
            <w:tcW w:w="2520" w:type="dxa"/>
          </w:tcPr>
          <w:p w14:paraId="41B66042" w14:textId="13180A0D" w:rsidR="00DA2163" w:rsidRPr="00C445A3" w:rsidRDefault="00415EEF" w:rsidP="00DA2163">
            <w:pPr>
              <w:pStyle w:val="NoSpacing"/>
              <w:jc w:val="center"/>
              <w:rPr>
                <w:rFonts w:cstheme="minorHAnsi"/>
                <w:b/>
                <w:sz w:val="20"/>
                <w:szCs w:val="20"/>
                <w:u w:val="single"/>
              </w:rPr>
            </w:pPr>
            <w:r w:rsidRPr="00C445A3">
              <w:rPr>
                <w:rFonts w:cstheme="minorHAnsi"/>
                <w:b/>
                <w:sz w:val="20"/>
                <w:szCs w:val="20"/>
                <w:u w:val="single"/>
              </w:rPr>
              <w:t xml:space="preserve">Unit </w:t>
            </w:r>
            <w:r w:rsidR="00DA2163" w:rsidRPr="00C445A3">
              <w:rPr>
                <w:rFonts w:cstheme="minorHAnsi"/>
                <w:b/>
                <w:sz w:val="20"/>
                <w:szCs w:val="20"/>
                <w:u w:val="single"/>
              </w:rPr>
              <w:t>5</w:t>
            </w:r>
          </w:p>
          <w:p w14:paraId="0C97938E" w14:textId="1C46529E" w:rsidR="00DA2163" w:rsidRPr="00C445A3" w:rsidRDefault="00DA2163" w:rsidP="00DA2163">
            <w:pPr>
              <w:pStyle w:val="NoSpacing"/>
              <w:rPr>
                <w:rFonts w:cstheme="minorHAnsi"/>
                <w:sz w:val="20"/>
                <w:szCs w:val="20"/>
              </w:rPr>
            </w:pPr>
            <w:r w:rsidRPr="00C445A3">
              <w:rPr>
                <w:rFonts w:cstheme="minorHAnsi"/>
                <w:sz w:val="20"/>
                <w:szCs w:val="20"/>
              </w:rPr>
              <w:t>•Adjectives</w:t>
            </w:r>
          </w:p>
          <w:p w14:paraId="2E045E51" w14:textId="50DC2C39" w:rsidR="00DA2163" w:rsidRPr="00C445A3" w:rsidRDefault="00DA2163" w:rsidP="00DA2163">
            <w:pPr>
              <w:pStyle w:val="NoSpacing"/>
              <w:rPr>
                <w:rFonts w:cstheme="minorHAnsi"/>
                <w:sz w:val="20"/>
                <w:szCs w:val="20"/>
              </w:rPr>
            </w:pPr>
            <w:r w:rsidRPr="00C445A3">
              <w:rPr>
                <w:rFonts w:cstheme="minorHAnsi"/>
                <w:sz w:val="20"/>
                <w:szCs w:val="20"/>
              </w:rPr>
              <w:t>•Punctuation</w:t>
            </w:r>
          </w:p>
          <w:p w14:paraId="78A317F3" w14:textId="299962B8" w:rsidR="00DA2163" w:rsidRPr="00C445A3" w:rsidRDefault="00DA2163" w:rsidP="00DA2163">
            <w:pPr>
              <w:pStyle w:val="NoSpacing"/>
              <w:rPr>
                <w:rFonts w:cstheme="minorHAnsi"/>
                <w:sz w:val="20"/>
                <w:szCs w:val="20"/>
              </w:rPr>
            </w:pPr>
            <w:r w:rsidRPr="00C445A3">
              <w:rPr>
                <w:rFonts w:cstheme="minorHAnsi"/>
                <w:sz w:val="20"/>
                <w:szCs w:val="20"/>
              </w:rPr>
              <w:t>•Articles &amp; Demonstrative Adjectives (this, that, these &amp; those)</w:t>
            </w:r>
          </w:p>
          <w:p w14:paraId="23DAACE8" w14:textId="7C6D08C7" w:rsidR="00DA2163" w:rsidRPr="00C445A3" w:rsidRDefault="00DA2163" w:rsidP="00DA2163">
            <w:pPr>
              <w:pStyle w:val="NoSpacing"/>
              <w:rPr>
                <w:rFonts w:cstheme="minorHAnsi"/>
                <w:sz w:val="20"/>
                <w:szCs w:val="20"/>
              </w:rPr>
            </w:pPr>
            <w:r w:rsidRPr="00C445A3">
              <w:rPr>
                <w:rFonts w:cstheme="minorHAnsi"/>
                <w:sz w:val="20"/>
                <w:szCs w:val="20"/>
              </w:rPr>
              <w:t>•Adjectives that Compare</w:t>
            </w:r>
          </w:p>
          <w:p w14:paraId="1727FBDA" w14:textId="7DF6B59F" w:rsidR="00DA2163" w:rsidRPr="00C445A3" w:rsidRDefault="00DA2163" w:rsidP="00DA2163">
            <w:pPr>
              <w:pStyle w:val="NoSpacing"/>
              <w:rPr>
                <w:rFonts w:cstheme="minorHAnsi"/>
                <w:sz w:val="20"/>
                <w:szCs w:val="20"/>
              </w:rPr>
            </w:pPr>
            <w:r w:rsidRPr="00C445A3">
              <w:rPr>
                <w:rFonts w:cstheme="minorHAnsi"/>
                <w:sz w:val="20"/>
                <w:szCs w:val="20"/>
              </w:rPr>
              <w:t>•Letter Punctuation</w:t>
            </w:r>
          </w:p>
          <w:p w14:paraId="73F59D2E" w14:textId="7CA2945C" w:rsidR="00DA2163" w:rsidRPr="00C445A3" w:rsidRDefault="00DA2163" w:rsidP="00DA2163">
            <w:pPr>
              <w:pStyle w:val="NoSpacing"/>
              <w:rPr>
                <w:rFonts w:cstheme="minorHAnsi"/>
                <w:sz w:val="20"/>
                <w:szCs w:val="20"/>
              </w:rPr>
            </w:pPr>
            <w:r w:rsidRPr="00C445A3">
              <w:rPr>
                <w:rFonts w:cstheme="minorHAnsi"/>
                <w:sz w:val="20"/>
                <w:szCs w:val="20"/>
              </w:rPr>
              <w:t>•Comparing Words: More &amp; Most</w:t>
            </w:r>
          </w:p>
          <w:p w14:paraId="309BD663" w14:textId="04229A84" w:rsidR="00DA2163" w:rsidRPr="00C445A3" w:rsidRDefault="00DA2163" w:rsidP="00DA2163">
            <w:pPr>
              <w:pStyle w:val="NoSpacing"/>
              <w:rPr>
                <w:rFonts w:cstheme="minorHAnsi"/>
                <w:sz w:val="20"/>
                <w:szCs w:val="20"/>
              </w:rPr>
            </w:pPr>
            <w:r w:rsidRPr="00C445A3">
              <w:rPr>
                <w:rFonts w:cstheme="minorHAnsi"/>
                <w:sz w:val="20"/>
                <w:szCs w:val="20"/>
              </w:rPr>
              <w:t>•Combining Sentences</w:t>
            </w:r>
          </w:p>
          <w:p w14:paraId="56B7AA44" w14:textId="3E8E6EA1" w:rsidR="00415EEF" w:rsidRPr="00C445A3" w:rsidRDefault="00DA2163" w:rsidP="00DA2163">
            <w:pPr>
              <w:pStyle w:val="NoSpacing"/>
              <w:rPr>
                <w:rFonts w:cstheme="minorHAnsi"/>
                <w:sz w:val="20"/>
                <w:szCs w:val="20"/>
              </w:rPr>
            </w:pPr>
            <w:r w:rsidRPr="00C445A3">
              <w:rPr>
                <w:rFonts w:cstheme="minorHAnsi"/>
                <w:sz w:val="20"/>
                <w:szCs w:val="20"/>
              </w:rPr>
              <w:t>•Comparing Words: Good &amp; Bad</w:t>
            </w:r>
          </w:p>
        </w:tc>
        <w:tc>
          <w:tcPr>
            <w:tcW w:w="1440" w:type="dxa"/>
            <w:shd w:val="clear" w:color="auto" w:fill="BDD6EE" w:themeFill="accent5" w:themeFillTint="66"/>
          </w:tcPr>
          <w:p w14:paraId="5F0BDF7F" w14:textId="77777777" w:rsidR="00415EEF" w:rsidRPr="00C445A3" w:rsidRDefault="00415EEF" w:rsidP="004C6A37">
            <w:pPr>
              <w:pStyle w:val="NoSpacing"/>
              <w:rPr>
                <w:rFonts w:cstheme="minorHAnsi"/>
                <w:sz w:val="20"/>
                <w:szCs w:val="20"/>
              </w:rPr>
            </w:pPr>
            <w:r w:rsidRPr="00C445A3">
              <w:rPr>
                <w:rFonts w:cstheme="minorHAnsi"/>
                <w:sz w:val="20"/>
                <w:szCs w:val="20"/>
              </w:rPr>
              <w:t>Wonders</w:t>
            </w:r>
          </w:p>
        </w:tc>
        <w:tc>
          <w:tcPr>
            <w:tcW w:w="1890" w:type="dxa"/>
            <w:shd w:val="clear" w:color="auto" w:fill="BDD6EE" w:themeFill="accent5" w:themeFillTint="66"/>
          </w:tcPr>
          <w:p w14:paraId="7A666B58" w14:textId="7C9EACFE" w:rsidR="00415EEF" w:rsidRPr="00C445A3" w:rsidRDefault="00415EEF" w:rsidP="004C6A37">
            <w:pPr>
              <w:pStyle w:val="NoSpacing"/>
              <w:rPr>
                <w:rFonts w:cstheme="minorHAnsi"/>
                <w:sz w:val="20"/>
                <w:szCs w:val="20"/>
              </w:rPr>
            </w:pPr>
            <w:r w:rsidRPr="00C445A3">
              <w:rPr>
                <w:rFonts w:cstheme="minorHAnsi"/>
                <w:sz w:val="20"/>
                <w:szCs w:val="20"/>
              </w:rPr>
              <w:t xml:space="preserve">Unit </w:t>
            </w:r>
            <w:r w:rsidR="00DA2163" w:rsidRPr="00C445A3">
              <w:rPr>
                <w:rFonts w:cstheme="minorHAnsi"/>
                <w:sz w:val="20"/>
                <w:szCs w:val="20"/>
              </w:rPr>
              <w:t>5 Adjectives</w:t>
            </w:r>
          </w:p>
        </w:tc>
        <w:tc>
          <w:tcPr>
            <w:tcW w:w="2790" w:type="dxa"/>
          </w:tcPr>
          <w:p w14:paraId="4631159D" w14:textId="77777777" w:rsidR="00415EEF" w:rsidRPr="00C445A3" w:rsidRDefault="00415EEF" w:rsidP="004C6A37">
            <w:pPr>
              <w:pStyle w:val="NoSpacing"/>
              <w:numPr>
                <w:ilvl w:val="0"/>
                <w:numId w:val="2"/>
              </w:numPr>
              <w:rPr>
                <w:rFonts w:cstheme="minorHAnsi"/>
                <w:sz w:val="20"/>
                <w:szCs w:val="20"/>
              </w:rPr>
            </w:pPr>
            <w:r w:rsidRPr="00C445A3">
              <w:rPr>
                <w:rFonts w:cstheme="minorHAnsi"/>
                <w:sz w:val="20"/>
                <w:szCs w:val="20"/>
              </w:rPr>
              <w:t>HM English Textbook</w:t>
            </w:r>
          </w:p>
          <w:p w14:paraId="640B64E3" w14:textId="714E29AE" w:rsidR="00415EEF" w:rsidRPr="00C445A3" w:rsidRDefault="00415EEF" w:rsidP="008D627B">
            <w:pPr>
              <w:pStyle w:val="NoSpacing"/>
              <w:numPr>
                <w:ilvl w:val="1"/>
                <w:numId w:val="2"/>
              </w:numPr>
              <w:rPr>
                <w:rFonts w:cstheme="minorHAnsi"/>
                <w:sz w:val="20"/>
                <w:szCs w:val="20"/>
              </w:rPr>
            </w:pPr>
            <w:r w:rsidRPr="00C445A3">
              <w:rPr>
                <w:rFonts w:cstheme="minorHAnsi"/>
                <w:sz w:val="20"/>
                <w:szCs w:val="20"/>
              </w:rPr>
              <w:t xml:space="preserve">Unit </w:t>
            </w:r>
            <w:r w:rsidR="008D627B" w:rsidRPr="00C445A3">
              <w:rPr>
                <w:rFonts w:cstheme="minorHAnsi"/>
                <w:sz w:val="20"/>
                <w:szCs w:val="20"/>
              </w:rPr>
              <w:t>9 - Adjectiv</w:t>
            </w:r>
            <w:r w:rsidR="008F3CAB" w:rsidRPr="00C445A3">
              <w:rPr>
                <w:rFonts w:cstheme="minorHAnsi"/>
                <w:sz w:val="20"/>
                <w:szCs w:val="20"/>
              </w:rPr>
              <w:t>es</w:t>
            </w:r>
          </w:p>
          <w:p w14:paraId="242A42CA" w14:textId="77777777" w:rsidR="00415EEF" w:rsidRDefault="00415EEF" w:rsidP="004C6A37">
            <w:pPr>
              <w:pStyle w:val="NoSpacing"/>
              <w:numPr>
                <w:ilvl w:val="1"/>
                <w:numId w:val="2"/>
              </w:numPr>
              <w:rPr>
                <w:rFonts w:cstheme="minorHAnsi"/>
                <w:sz w:val="20"/>
                <w:szCs w:val="20"/>
              </w:rPr>
            </w:pPr>
            <w:r w:rsidRPr="00C445A3">
              <w:rPr>
                <w:rFonts w:cstheme="minorHAnsi"/>
                <w:sz w:val="20"/>
                <w:szCs w:val="20"/>
              </w:rPr>
              <w:t>SuperTeachersworksheets.com</w:t>
            </w:r>
          </w:p>
          <w:p w14:paraId="5B68393B" w14:textId="6AEDAE6D" w:rsidR="00191209" w:rsidRPr="00C445A3" w:rsidRDefault="00191209" w:rsidP="004C6A37">
            <w:pPr>
              <w:pStyle w:val="NoSpacing"/>
              <w:numPr>
                <w:ilvl w:val="1"/>
                <w:numId w:val="2"/>
              </w:numPr>
              <w:rPr>
                <w:rFonts w:cstheme="minorHAnsi"/>
                <w:sz w:val="20"/>
                <w:szCs w:val="20"/>
              </w:rPr>
            </w:pPr>
            <w:r>
              <w:rPr>
                <w:rFonts w:cstheme="minorHAnsi"/>
                <w:sz w:val="20"/>
                <w:szCs w:val="20"/>
              </w:rPr>
              <w:t>Teacher’s Choice</w:t>
            </w:r>
          </w:p>
          <w:p w14:paraId="04510F8F" w14:textId="77777777" w:rsidR="00415EEF" w:rsidRPr="00C445A3" w:rsidRDefault="00415EEF" w:rsidP="00C10650">
            <w:pPr>
              <w:pStyle w:val="NoSpacing"/>
              <w:ind w:left="540"/>
              <w:rPr>
                <w:rFonts w:cstheme="minorHAnsi"/>
                <w:sz w:val="20"/>
                <w:szCs w:val="20"/>
              </w:rPr>
            </w:pPr>
          </w:p>
        </w:tc>
      </w:tr>
      <w:tr w:rsidR="00415EEF" w:rsidRPr="00C445A3" w14:paraId="0FE4A4BB" w14:textId="77777777" w:rsidTr="004C6A37">
        <w:trPr>
          <w:gridAfter w:val="5"/>
          <w:wAfter w:w="13950" w:type="dxa"/>
          <w:trHeight w:val="233"/>
        </w:trPr>
        <w:tc>
          <w:tcPr>
            <w:tcW w:w="805" w:type="dxa"/>
          </w:tcPr>
          <w:p w14:paraId="762C13BB" w14:textId="77777777" w:rsidR="00415EEF" w:rsidRPr="00C445A3" w:rsidRDefault="00415EEF" w:rsidP="004C6A37">
            <w:pPr>
              <w:pStyle w:val="NoSpacing"/>
              <w:rPr>
                <w:rFonts w:cstheme="minorHAnsi"/>
                <w:sz w:val="20"/>
                <w:szCs w:val="20"/>
              </w:rPr>
            </w:pPr>
          </w:p>
        </w:tc>
        <w:tc>
          <w:tcPr>
            <w:tcW w:w="4950" w:type="dxa"/>
          </w:tcPr>
          <w:p w14:paraId="13FDD78F" w14:textId="77777777" w:rsidR="00415EEF" w:rsidRPr="00C445A3" w:rsidRDefault="00415EEF" w:rsidP="004C6A37">
            <w:pPr>
              <w:pStyle w:val="NoSpacing"/>
              <w:rPr>
                <w:rFonts w:cstheme="minorHAnsi"/>
                <w:b/>
                <w:sz w:val="20"/>
                <w:szCs w:val="20"/>
              </w:rPr>
            </w:pPr>
            <w:r w:rsidRPr="00C445A3">
              <w:rPr>
                <w:rFonts w:cstheme="minorHAnsi"/>
                <w:b/>
                <w:sz w:val="20"/>
                <w:szCs w:val="20"/>
              </w:rPr>
              <w:t xml:space="preserve">Spelling </w:t>
            </w:r>
          </w:p>
          <w:p w14:paraId="0C434EB6" w14:textId="77777777" w:rsidR="00415EEF" w:rsidRPr="00C445A3" w:rsidRDefault="00415EEF" w:rsidP="004C6A37">
            <w:pPr>
              <w:rPr>
                <w:rFonts w:cstheme="minorHAnsi"/>
                <w:sz w:val="20"/>
                <w:szCs w:val="20"/>
              </w:rPr>
            </w:pPr>
            <w:r w:rsidRPr="00C445A3">
              <w:rPr>
                <w:rFonts w:cstheme="minorHAnsi"/>
                <w:sz w:val="20"/>
                <w:szCs w:val="20"/>
              </w:rPr>
              <w:t>E04.D.1.2.4 Spell grade-appropriate words correctly.</w:t>
            </w:r>
          </w:p>
          <w:p w14:paraId="0D2F53B8" w14:textId="77777777" w:rsidR="00415EEF" w:rsidRPr="00C445A3" w:rsidRDefault="00415EEF" w:rsidP="004C6A37">
            <w:pPr>
              <w:pStyle w:val="NoSpacing"/>
              <w:rPr>
                <w:rFonts w:cstheme="minorHAnsi"/>
                <w:sz w:val="20"/>
                <w:szCs w:val="20"/>
              </w:rPr>
            </w:pPr>
          </w:p>
        </w:tc>
        <w:tc>
          <w:tcPr>
            <w:tcW w:w="2520" w:type="dxa"/>
          </w:tcPr>
          <w:p w14:paraId="6BAB64C6" w14:textId="77777777" w:rsidR="00415EEF" w:rsidRPr="00C445A3" w:rsidRDefault="00415EEF" w:rsidP="004C6A37">
            <w:pPr>
              <w:pStyle w:val="NoSpacing"/>
              <w:rPr>
                <w:rFonts w:cstheme="minorHAnsi"/>
                <w:sz w:val="20"/>
                <w:szCs w:val="20"/>
              </w:rPr>
            </w:pPr>
          </w:p>
        </w:tc>
        <w:tc>
          <w:tcPr>
            <w:tcW w:w="1440" w:type="dxa"/>
            <w:shd w:val="clear" w:color="auto" w:fill="BDD6EE" w:themeFill="accent5" w:themeFillTint="66"/>
          </w:tcPr>
          <w:p w14:paraId="29460335" w14:textId="77777777" w:rsidR="00415EEF" w:rsidRPr="00C445A3" w:rsidRDefault="00415EEF" w:rsidP="004C6A37">
            <w:pPr>
              <w:pStyle w:val="NoSpacing"/>
              <w:rPr>
                <w:rFonts w:cstheme="minorHAnsi"/>
                <w:sz w:val="20"/>
                <w:szCs w:val="20"/>
              </w:rPr>
            </w:pPr>
            <w:r w:rsidRPr="00C445A3">
              <w:rPr>
                <w:rFonts w:cstheme="minorHAnsi"/>
                <w:sz w:val="20"/>
                <w:szCs w:val="20"/>
              </w:rPr>
              <w:t>Spelling - Wonders</w:t>
            </w:r>
          </w:p>
        </w:tc>
        <w:tc>
          <w:tcPr>
            <w:tcW w:w="1890" w:type="dxa"/>
            <w:shd w:val="clear" w:color="auto" w:fill="BDD6EE" w:themeFill="accent5" w:themeFillTint="66"/>
          </w:tcPr>
          <w:p w14:paraId="7DF5C4B8" w14:textId="77777777" w:rsidR="00415EEF" w:rsidRPr="00C445A3" w:rsidRDefault="00415EEF" w:rsidP="004C6A37">
            <w:pPr>
              <w:pStyle w:val="NoSpacing"/>
              <w:rPr>
                <w:rFonts w:cstheme="minorHAnsi"/>
                <w:sz w:val="20"/>
                <w:szCs w:val="20"/>
              </w:rPr>
            </w:pPr>
          </w:p>
        </w:tc>
        <w:tc>
          <w:tcPr>
            <w:tcW w:w="2790" w:type="dxa"/>
          </w:tcPr>
          <w:p w14:paraId="5888B716" w14:textId="77777777" w:rsidR="00415EEF" w:rsidRPr="00C445A3" w:rsidRDefault="00415EEF" w:rsidP="004C6A37">
            <w:pPr>
              <w:pStyle w:val="NoSpacing"/>
              <w:numPr>
                <w:ilvl w:val="1"/>
                <w:numId w:val="2"/>
              </w:numPr>
              <w:rPr>
                <w:rFonts w:cstheme="minorHAnsi"/>
                <w:sz w:val="20"/>
                <w:szCs w:val="20"/>
              </w:rPr>
            </w:pPr>
            <w:r w:rsidRPr="00C445A3">
              <w:rPr>
                <w:rFonts w:cstheme="minorHAnsi"/>
                <w:sz w:val="20"/>
                <w:szCs w:val="20"/>
              </w:rPr>
              <w:t xml:space="preserve">Wonders </w:t>
            </w:r>
          </w:p>
        </w:tc>
      </w:tr>
      <w:tr w:rsidR="00415EEF" w:rsidRPr="00C445A3" w14:paraId="3F2264C3" w14:textId="77777777" w:rsidTr="004C6A37">
        <w:trPr>
          <w:gridAfter w:val="5"/>
          <w:wAfter w:w="13950" w:type="dxa"/>
          <w:trHeight w:val="233"/>
        </w:trPr>
        <w:tc>
          <w:tcPr>
            <w:tcW w:w="805" w:type="dxa"/>
          </w:tcPr>
          <w:p w14:paraId="51905653" w14:textId="77777777" w:rsidR="00415EEF" w:rsidRPr="00C445A3" w:rsidRDefault="00415EEF" w:rsidP="004C6A37">
            <w:pPr>
              <w:pStyle w:val="NoSpacing"/>
              <w:rPr>
                <w:rFonts w:cstheme="minorHAnsi"/>
                <w:sz w:val="20"/>
                <w:szCs w:val="20"/>
              </w:rPr>
            </w:pPr>
          </w:p>
        </w:tc>
        <w:tc>
          <w:tcPr>
            <w:tcW w:w="4950" w:type="dxa"/>
          </w:tcPr>
          <w:p w14:paraId="294C976E" w14:textId="77777777" w:rsidR="00415EEF" w:rsidRPr="00C445A3" w:rsidRDefault="00415EEF" w:rsidP="004C6A37">
            <w:pPr>
              <w:pStyle w:val="NoSpacing"/>
              <w:rPr>
                <w:rFonts w:cstheme="minorHAnsi"/>
                <w:b/>
                <w:sz w:val="20"/>
                <w:szCs w:val="20"/>
              </w:rPr>
            </w:pPr>
            <w:r w:rsidRPr="00C445A3">
              <w:rPr>
                <w:rFonts w:cstheme="minorHAnsi"/>
                <w:b/>
                <w:sz w:val="20"/>
                <w:szCs w:val="20"/>
              </w:rPr>
              <w:t>Speaking/Listening/Language</w:t>
            </w:r>
          </w:p>
          <w:p w14:paraId="7A5A124D" w14:textId="77777777" w:rsidR="00415EEF" w:rsidRPr="00C445A3" w:rsidRDefault="00415EEF" w:rsidP="004C6A37">
            <w:pPr>
              <w:rPr>
                <w:rFonts w:cstheme="minorHAnsi"/>
                <w:sz w:val="20"/>
                <w:szCs w:val="20"/>
              </w:rPr>
            </w:pPr>
            <w:r w:rsidRPr="00C445A3">
              <w:rPr>
                <w:rFonts w:cstheme="minorHAnsi"/>
                <w:sz w:val="20"/>
                <w:szCs w:val="20"/>
              </w:rPr>
              <w:lastRenderedPageBreak/>
              <w:t>E04.A-V.4.1.2 Demonstrate understanding of figurative language, word relationships, and nuances in word meanings.</w:t>
            </w:r>
          </w:p>
          <w:p w14:paraId="6C7D0EC7" w14:textId="77777777" w:rsidR="00415EEF" w:rsidRPr="00C445A3" w:rsidRDefault="00415EEF" w:rsidP="004C6A37">
            <w:pPr>
              <w:rPr>
                <w:rFonts w:cstheme="minorHAnsi"/>
                <w:sz w:val="20"/>
                <w:szCs w:val="20"/>
              </w:rPr>
            </w:pPr>
            <w:r w:rsidRPr="00C445A3">
              <w:rPr>
                <w:rFonts w:cstheme="minorHAnsi"/>
                <w:sz w:val="20"/>
                <w:szCs w:val="20"/>
              </w:rPr>
              <w:t>a. Explain the meaning of similes and metaphors in context.</w:t>
            </w:r>
          </w:p>
          <w:p w14:paraId="14ACDD69" w14:textId="77777777" w:rsidR="00415EEF" w:rsidRPr="00C445A3" w:rsidRDefault="00415EEF" w:rsidP="004C6A37">
            <w:pPr>
              <w:rPr>
                <w:rFonts w:cstheme="minorHAnsi"/>
                <w:sz w:val="20"/>
                <w:szCs w:val="20"/>
              </w:rPr>
            </w:pPr>
            <w:r w:rsidRPr="00C445A3">
              <w:rPr>
                <w:rFonts w:cstheme="minorHAnsi"/>
                <w:sz w:val="20"/>
                <w:szCs w:val="20"/>
              </w:rPr>
              <w:t>b. Recognize and explain the meaning of common idioms, adages, and proverbs.</w:t>
            </w:r>
          </w:p>
          <w:p w14:paraId="46B6B506" w14:textId="77777777" w:rsidR="00415EEF" w:rsidRPr="00C445A3" w:rsidRDefault="00415EEF" w:rsidP="004C6A37">
            <w:pPr>
              <w:pStyle w:val="NoSpacing"/>
              <w:rPr>
                <w:rFonts w:cstheme="minorHAnsi"/>
                <w:sz w:val="20"/>
                <w:szCs w:val="20"/>
              </w:rPr>
            </w:pPr>
            <w:r w:rsidRPr="00C445A3">
              <w:rPr>
                <w:rFonts w:cstheme="minorHAnsi"/>
                <w:sz w:val="20"/>
                <w:szCs w:val="20"/>
              </w:rPr>
              <w:t>c. Demonstrate understanding of words by relating them to their antonyms and synonyms.</w:t>
            </w:r>
          </w:p>
        </w:tc>
        <w:tc>
          <w:tcPr>
            <w:tcW w:w="2520" w:type="dxa"/>
          </w:tcPr>
          <w:p w14:paraId="6A4B83A4" w14:textId="400BAD1A" w:rsidR="00415EEF" w:rsidRPr="00C445A3" w:rsidRDefault="00415EEF" w:rsidP="004C6A37">
            <w:pPr>
              <w:pStyle w:val="NoSpacing"/>
              <w:rPr>
                <w:rFonts w:cstheme="minorHAnsi"/>
                <w:sz w:val="20"/>
                <w:szCs w:val="20"/>
              </w:rPr>
            </w:pPr>
            <w:r w:rsidRPr="00C445A3">
              <w:rPr>
                <w:rFonts w:cstheme="minorHAnsi"/>
                <w:sz w:val="20"/>
                <w:szCs w:val="20"/>
              </w:rPr>
              <w:lastRenderedPageBreak/>
              <w:t xml:space="preserve">Unit </w:t>
            </w:r>
            <w:r w:rsidR="00BE7C47" w:rsidRPr="00C445A3">
              <w:rPr>
                <w:rFonts w:cstheme="minorHAnsi"/>
                <w:sz w:val="20"/>
                <w:szCs w:val="20"/>
              </w:rPr>
              <w:t>5</w:t>
            </w:r>
          </w:p>
          <w:p w14:paraId="703D942D" w14:textId="565C075D" w:rsidR="00BE7C47" w:rsidRPr="00C445A3" w:rsidRDefault="00BE7C47" w:rsidP="00BE7C47">
            <w:pPr>
              <w:pStyle w:val="ListParagraph"/>
              <w:numPr>
                <w:ilvl w:val="0"/>
                <w:numId w:val="16"/>
              </w:numPr>
              <w:rPr>
                <w:rFonts w:cstheme="minorHAnsi"/>
                <w:sz w:val="20"/>
                <w:szCs w:val="20"/>
              </w:rPr>
            </w:pPr>
            <w:r w:rsidRPr="00C445A3">
              <w:rPr>
                <w:rFonts w:cstheme="minorHAnsi"/>
                <w:sz w:val="20"/>
                <w:szCs w:val="20"/>
              </w:rPr>
              <w:t>Antonyms</w:t>
            </w:r>
          </w:p>
          <w:p w14:paraId="056A693A" w14:textId="77777777" w:rsidR="00BE7C47" w:rsidRPr="00C445A3" w:rsidRDefault="00BE7C47" w:rsidP="00BE7C47">
            <w:pPr>
              <w:pStyle w:val="ListParagraph"/>
              <w:numPr>
                <w:ilvl w:val="0"/>
                <w:numId w:val="16"/>
              </w:numPr>
              <w:rPr>
                <w:rFonts w:cstheme="minorHAnsi"/>
                <w:sz w:val="20"/>
                <w:szCs w:val="20"/>
              </w:rPr>
            </w:pPr>
            <w:r w:rsidRPr="00C445A3">
              <w:rPr>
                <w:rFonts w:cstheme="minorHAnsi"/>
                <w:sz w:val="20"/>
                <w:szCs w:val="20"/>
              </w:rPr>
              <w:t>Homophones</w:t>
            </w:r>
          </w:p>
          <w:p w14:paraId="5E5398AE" w14:textId="77777777" w:rsidR="00BE7C47" w:rsidRPr="00C445A3" w:rsidRDefault="00BE7C47" w:rsidP="00BE7C47">
            <w:pPr>
              <w:pStyle w:val="ListParagraph"/>
              <w:numPr>
                <w:ilvl w:val="0"/>
                <w:numId w:val="16"/>
              </w:numPr>
              <w:rPr>
                <w:rFonts w:cstheme="minorHAnsi"/>
                <w:sz w:val="20"/>
                <w:szCs w:val="20"/>
              </w:rPr>
            </w:pPr>
            <w:r w:rsidRPr="00C445A3">
              <w:rPr>
                <w:rFonts w:cstheme="minorHAnsi"/>
                <w:sz w:val="20"/>
                <w:szCs w:val="20"/>
              </w:rPr>
              <w:lastRenderedPageBreak/>
              <w:t>Similes &amp; Metaphors</w:t>
            </w:r>
          </w:p>
          <w:p w14:paraId="48153768" w14:textId="77777777" w:rsidR="00BE7C47" w:rsidRPr="00C445A3" w:rsidRDefault="00BE7C47" w:rsidP="00BE7C47">
            <w:pPr>
              <w:pStyle w:val="ListParagraph"/>
              <w:numPr>
                <w:ilvl w:val="0"/>
                <w:numId w:val="16"/>
              </w:numPr>
              <w:rPr>
                <w:rFonts w:cstheme="minorHAnsi"/>
                <w:sz w:val="20"/>
                <w:szCs w:val="20"/>
              </w:rPr>
            </w:pPr>
            <w:r w:rsidRPr="00C445A3">
              <w:rPr>
                <w:rFonts w:cstheme="minorHAnsi"/>
                <w:sz w:val="20"/>
                <w:szCs w:val="20"/>
              </w:rPr>
              <w:t>Idioms</w:t>
            </w:r>
          </w:p>
          <w:p w14:paraId="6E0609F6" w14:textId="70FB75B5" w:rsidR="006A18BB" w:rsidRPr="00C445A3" w:rsidRDefault="00BE7C47" w:rsidP="00BE7C47">
            <w:pPr>
              <w:pStyle w:val="NoSpacing"/>
              <w:numPr>
                <w:ilvl w:val="0"/>
                <w:numId w:val="16"/>
              </w:numPr>
              <w:rPr>
                <w:rFonts w:cstheme="minorHAnsi"/>
                <w:sz w:val="20"/>
                <w:szCs w:val="20"/>
              </w:rPr>
            </w:pPr>
            <w:r w:rsidRPr="00C445A3">
              <w:rPr>
                <w:rFonts w:cstheme="minorHAnsi"/>
                <w:sz w:val="20"/>
                <w:szCs w:val="20"/>
              </w:rPr>
              <w:t>Proverbs &amp; Adages</w:t>
            </w:r>
          </w:p>
          <w:p w14:paraId="0BA25B09" w14:textId="4D322EC0" w:rsidR="00415EEF" w:rsidRPr="00C445A3" w:rsidRDefault="00415EEF" w:rsidP="004C6A37">
            <w:pPr>
              <w:pStyle w:val="NoSpacing"/>
              <w:rPr>
                <w:rFonts w:cstheme="minorHAnsi"/>
                <w:sz w:val="20"/>
                <w:szCs w:val="20"/>
              </w:rPr>
            </w:pPr>
          </w:p>
        </w:tc>
        <w:tc>
          <w:tcPr>
            <w:tcW w:w="1440" w:type="dxa"/>
            <w:shd w:val="clear" w:color="auto" w:fill="BDD6EE" w:themeFill="accent5" w:themeFillTint="66"/>
          </w:tcPr>
          <w:p w14:paraId="6E8B2329" w14:textId="77777777" w:rsidR="00415EEF" w:rsidRPr="00C445A3" w:rsidRDefault="00415EEF" w:rsidP="004C6A37">
            <w:pPr>
              <w:pStyle w:val="NoSpacing"/>
              <w:rPr>
                <w:rFonts w:cstheme="minorHAnsi"/>
                <w:sz w:val="20"/>
                <w:szCs w:val="20"/>
              </w:rPr>
            </w:pPr>
            <w:r w:rsidRPr="00C445A3">
              <w:rPr>
                <w:rFonts w:cstheme="minorHAnsi"/>
                <w:sz w:val="20"/>
                <w:szCs w:val="20"/>
              </w:rPr>
              <w:lastRenderedPageBreak/>
              <w:t>Wonders</w:t>
            </w:r>
          </w:p>
        </w:tc>
        <w:tc>
          <w:tcPr>
            <w:tcW w:w="1890" w:type="dxa"/>
            <w:shd w:val="clear" w:color="auto" w:fill="BDD6EE" w:themeFill="accent5" w:themeFillTint="66"/>
          </w:tcPr>
          <w:p w14:paraId="6AD0D341" w14:textId="77777777" w:rsidR="00415EEF" w:rsidRPr="00C445A3" w:rsidRDefault="00415EEF" w:rsidP="004C6A37">
            <w:pPr>
              <w:pStyle w:val="NoSpacing"/>
              <w:rPr>
                <w:rFonts w:cstheme="minorHAnsi"/>
                <w:sz w:val="20"/>
                <w:szCs w:val="20"/>
              </w:rPr>
            </w:pPr>
          </w:p>
        </w:tc>
        <w:tc>
          <w:tcPr>
            <w:tcW w:w="2790" w:type="dxa"/>
          </w:tcPr>
          <w:p w14:paraId="68454C16" w14:textId="77777777" w:rsidR="00415EEF" w:rsidRPr="00C445A3" w:rsidRDefault="00415EEF" w:rsidP="004C6A37">
            <w:pPr>
              <w:pStyle w:val="NoSpacing"/>
              <w:numPr>
                <w:ilvl w:val="1"/>
                <w:numId w:val="2"/>
              </w:numPr>
              <w:rPr>
                <w:rFonts w:cstheme="minorHAnsi"/>
                <w:sz w:val="20"/>
                <w:szCs w:val="20"/>
              </w:rPr>
            </w:pPr>
            <w:r w:rsidRPr="00C445A3">
              <w:rPr>
                <w:rFonts w:cstheme="minorHAnsi"/>
                <w:sz w:val="20"/>
                <w:szCs w:val="20"/>
              </w:rPr>
              <w:t>Wonders</w:t>
            </w:r>
          </w:p>
          <w:p w14:paraId="4584E25A" w14:textId="77777777" w:rsidR="00415EEF" w:rsidRPr="00C445A3" w:rsidRDefault="00415EEF" w:rsidP="004C6A37">
            <w:pPr>
              <w:pStyle w:val="NoSpacing"/>
              <w:numPr>
                <w:ilvl w:val="1"/>
                <w:numId w:val="2"/>
              </w:numPr>
              <w:rPr>
                <w:rFonts w:cstheme="minorHAnsi"/>
                <w:sz w:val="20"/>
                <w:szCs w:val="20"/>
              </w:rPr>
            </w:pPr>
            <w:r w:rsidRPr="00C445A3">
              <w:rPr>
                <w:rFonts w:cstheme="minorHAnsi"/>
                <w:sz w:val="20"/>
                <w:szCs w:val="20"/>
              </w:rPr>
              <w:t>SuperTeachersWorksheets.com</w:t>
            </w:r>
          </w:p>
          <w:p w14:paraId="15EC61ED" w14:textId="77777777" w:rsidR="00415EEF" w:rsidRPr="00C445A3" w:rsidRDefault="00415EEF" w:rsidP="004C6A37">
            <w:pPr>
              <w:pStyle w:val="NoSpacing"/>
              <w:numPr>
                <w:ilvl w:val="1"/>
                <w:numId w:val="2"/>
              </w:numPr>
              <w:rPr>
                <w:rFonts w:cstheme="minorHAnsi"/>
                <w:sz w:val="20"/>
                <w:szCs w:val="20"/>
              </w:rPr>
            </w:pPr>
            <w:r w:rsidRPr="00C445A3">
              <w:rPr>
                <w:rFonts w:cstheme="minorHAnsi"/>
                <w:sz w:val="20"/>
                <w:szCs w:val="20"/>
              </w:rPr>
              <w:lastRenderedPageBreak/>
              <w:t>Teacher’s Choice</w:t>
            </w:r>
          </w:p>
          <w:p w14:paraId="287582A9" w14:textId="77777777" w:rsidR="00415EEF" w:rsidRPr="00C445A3" w:rsidRDefault="00415EEF" w:rsidP="004C6A37">
            <w:pPr>
              <w:pStyle w:val="NoSpacing"/>
              <w:ind w:left="540"/>
              <w:rPr>
                <w:rFonts w:cstheme="minorHAnsi"/>
                <w:sz w:val="20"/>
                <w:szCs w:val="20"/>
              </w:rPr>
            </w:pPr>
          </w:p>
        </w:tc>
      </w:tr>
    </w:tbl>
    <w:p w14:paraId="1CBCE68C" w14:textId="77777777" w:rsidR="001C37B4" w:rsidRPr="00C445A3" w:rsidRDefault="001C37B4" w:rsidP="4C8DBF1C">
      <w:pPr>
        <w:pStyle w:val="NoSpacing"/>
        <w:rPr>
          <w:rFonts w:cstheme="minorHAnsi"/>
          <w:sz w:val="20"/>
          <w:szCs w:val="20"/>
        </w:rPr>
      </w:pPr>
    </w:p>
    <w:p w14:paraId="1A61B1B6" w14:textId="77777777" w:rsidR="001C37B4" w:rsidRPr="00C445A3" w:rsidRDefault="001C37B4" w:rsidP="4C8DBF1C">
      <w:pPr>
        <w:pStyle w:val="NoSpacing"/>
        <w:rPr>
          <w:rFonts w:cstheme="minorHAnsi"/>
          <w:sz w:val="20"/>
          <w:szCs w:val="20"/>
        </w:rPr>
      </w:pPr>
    </w:p>
    <w:tbl>
      <w:tblPr>
        <w:tblStyle w:val="TableGrid"/>
        <w:tblW w:w="0" w:type="auto"/>
        <w:tblLook w:val="04A0" w:firstRow="1" w:lastRow="0" w:firstColumn="1" w:lastColumn="0" w:noHBand="0" w:noVBand="1"/>
      </w:tblPr>
      <w:tblGrid>
        <w:gridCol w:w="936"/>
        <w:gridCol w:w="4475"/>
        <w:gridCol w:w="3109"/>
        <w:gridCol w:w="1182"/>
        <w:gridCol w:w="1358"/>
        <w:gridCol w:w="3330"/>
      </w:tblGrid>
      <w:tr w:rsidR="001C37B4" w:rsidRPr="001C37B4" w14:paraId="576647ED" w14:textId="77777777" w:rsidTr="001C37B4">
        <w:trPr>
          <w:trHeight w:val="233"/>
        </w:trPr>
        <w:tc>
          <w:tcPr>
            <w:tcW w:w="14390" w:type="dxa"/>
            <w:gridSpan w:val="6"/>
            <w:shd w:val="clear" w:color="auto" w:fill="FFFF00"/>
          </w:tcPr>
          <w:p w14:paraId="35B40D12" w14:textId="77777777" w:rsidR="001C37B4" w:rsidRPr="001C37B4" w:rsidRDefault="001C37B4" w:rsidP="001C37B4">
            <w:pPr>
              <w:pStyle w:val="NoSpacing"/>
              <w:rPr>
                <w:rFonts w:cstheme="minorHAnsi"/>
                <w:sz w:val="20"/>
                <w:szCs w:val="20"/>
              </w:rPr>
            </w:pPr>
            <w:r w:rsidRPr="001C37B4">
              <w:rPr>
                <w:rFonts w:cstheme="minorHAnsi"/>
                <w:sz w:val="20"/>
                <w:szCs w:val="20"/>
              </w:rPr>
              <w:t>Reading/Handwriting</w:t>
            </w:r>
          </w:p>
        </w:tc>
      </w:tr>
      <w:tr w:rsidR="001C37B4" w:rsidRPr="001C37B4" w14:paraId="49F5C3B4" w14:textId="77777777" w:rsidTr="001C37B4">
        <w:trPr>
          <w:trHeight w:val="220"/>
        </w:trPr>
        <w:tc>
          <w:tcPr>
            <w:tcW w:w="965" w:type="dxa"/>
          </w:tcPr>
          <w:p w14:paraId="09E22784" w14:textId="77777777" w:rsidR="001C37B4" w:rsidRPr="001C37B4" w:rsidRDefault="001C37B4" w:rsidP="001C37B4">
            <w:pPr>
              <w:pStyle w:val="NoSpacing"/>
              <w:rPr>
                <w:rFonts w:cstheme="minorHAnsi"/>
                <w:sz w:val="20"/>
                <w:szCs w:val="20"/>
              </w:rPr>
            </w:pPr>
            <w:r w:rsidRPr="001C37B4">
              <w:rPr>
                <w:rFonts w:cstheme="minorHAnsi"/>
                <w:sz w:val="20"/>
                <w:szCs w:val="20"/>
              </w:rPr>
              <w:t>QTR:</w:t>
            </w:r>
          </w:p>
        </w:tc>
        <w:tc>
          <w:tcPr>
            <w:tcW w:w="4637" w:type="dxa"/>
          </w:tcPr>
          <w:p w14:paraId="4412B351" w14:textId="77777777" w:rsidR="001C37B4" w:rsidRPr="001C37B4" w:rsidRDefault="001C37B4" w:rsidP="001C37B4">
            <w:pPr>
              <w:pStyle w:val="NoSpacing"/>
              <w:rPr>
                <w:rFonts w:cstheme="minorHAnsi"/>
                <w:sz w:val="20"/>
                <w:szCs w:val="20"/>
              </w:rPr>
            </w:pPr>
            <w:r w:rsidRPr="001C37B4">
              <w:rPr>
                <w:rFonts w:cstheme="minorHAnsi"/>
                <w:sz w:val="20"/>
                <w:szCs w:val="20"/>
              </w:rPr>
              <w:t>PACC Eligible Content:</w:t>
            </w:r>
          </w:p>
        </w:tc>
        <w:tc>
          <w:tcPr>
            <w:tcW w:w="2917" w:type="dxa"/>
          </w:tcPr>
          <w:p w14:paraId="1C760564" w14:textId="77777777" w:rsidR="001C37B4" w:rsidRPr="001C37B4" w:rsidRDefault="001C37B4" w:rsidP="001C37B4">
            <w:pPr>
              <w:pStyle w:val="NoSpacing"/>
              <w:rPr>
                <w:rFonts w:cstheme="minorHAnsi"/>
                <w:sz w:val="20"/>
                <w:szCs w:val="20"/>
              </w:rPr>
            </w:pPr>
            <w:r w:rsidRPr="001C37B4">
              <w:rPr>
                <w:rFonts w:cstheme="minorHAnsi"/>
                <w:sz w:val="20"/>
                <w:szCs w:val="20"/>
              </w:rPr>
              <w:t>Skills:</w:t>
            </w:r>
          </w:p>
        </w:tc>
        <w:tc>
          <w:tcPr>
            <w:tcW w:w="1191" w:type="dxa"/>
            <w:shd w:val="clear" w:color="auto" w:fill="BDD6EE" w:themeFill="accent5" w:themeFillTint="66"/>
          </w:tcPr>
          <w:p w14:paraId="76B9946F" w14:textId="77777777" w:rsidR="001C37B4" w:rsidRPr="001C37B4" w:rsidRDefault="001C37B4" w:rsidP="001C37B4">
            <w:pPr>
              <w:pStyle w:val="NoSpacing"/>
              <w:rPr>
                <w:rFonts w:cstheme="minorHAnsi"/>
                <w:sz w:val="20"/>
                <w:szCs w:val="20"/>
              </w:rPr>
            </w:pPr>
            <w:r w:rsidRPr="001C37B4">
              <w:rPr>
                <w:rFonts w:cstheme="minorHAnsi"/>
                <w:sz w:val="20"/>
                <w:szCs w:val="20"/>
              </w:rPr>
              <w:t>District Materials:</w:t>
            </w:r>
          </w:p>
        </w:tc>
        <w:tc>
          <w:tcPr>
            <w:tcW w:w="1378" w:type="dxa"/>
            <w:shd w:val="clear" w:color="auto" w:fill="BDD6EE" w:themeFill="accent5" w:themeFillTint="66"/>
          </w:tcPr>
          <w:p w14:paraId="48804EA0" w14:textId="77777777" w:rsidR="001C37B4" w:rsidRPr="001C37B4" w:rsidRDefault="001C37B4" w:rsidP="001C37B4">
            <w:pPr>
              <w:pStyle w:val="NoSpacing"/>
              <w:rPr>
                <w:rFonts w:cstheme="minorHAnsi"/>
                <w:sz w:val="20"/>
                <w:szCs w:val="20"/>
              </w:rPr>
            </w:pPr>
            <w:r w:rsidRPr="001C37B4">
              <w:rPr>
                <w:rFonts w:cstheme="minorHAnsi"/>
                <w:sz w:val="20"/>
                <w:szCs w:val="20"/>
              </w:rPr>
              <w:t>Suggested Order:</w:t>
            </w:r>
          </w:p>
        </w:tc>
        <w:tc>
          <w:tcPr>
            <w:tcW w:w="3302" w:type="dxa"/>
          </w:tcPr>
          <w:p w14:paraId="7D5523F7" w14:textId="77777777" w:rsidR="001C37B4" w:rsidRPr="001C37B4" w:rsidRDefault="001C37B4" w:rsidP="001C37B4">
            <w:pPr>
              <w:pStyle w:val="NoSpacing"/>
              <w:rPr>
                <w:rFonts w:cstheme="minorHAnsi"/>
                <w:sz w:val="20"/>
                <w:szCs w:val="20"/>
              </w:rPr>
            </w:pPr>
            <w:r w:rsidRPr="001C37B4">
              <w:rPr>
                <w:rFonts w:cstheme="minorHAnsi"/>
                <w:sz w:val="20"/>
                <w:szCs w:val="20"/>
              </w:rPr>
              <w:t xml:space="preserve">Exemplars </w:t>
            </w:r>
          </w:p>
          <w:p w14:paraId="4651C4C0" w14:textId="77777777" w:rsidR="001C37B4" w:rsidRPr="001C37B4" w:rsidRDefault="001C37B4" w:rsidP="001C37B4">
            <w:pPr>
              <w:pStyle w:val="NoSpacing"/>
              <w:rPr>
                <w:rFonts w:cstheme="minorHAnsi"/>
                <w:sz w:val="20"/>
                <w:szCs w:val="20"/>
              </w:rPr>
            </w:pPr>
            <w:r w:rsidRPr="001C37B4">
              <w:rPr>
                <w:rFonts w:cstheme="minorHAnsi"/>
                <w:sz w:val="20"/>
                <w:szCs w:val="20"/>
              </w:rPr>
              <w:t>(Extra Materials)</w:t>
            </w:r>
          </w:p>
        </w:tc>
      </w:tr>
      <w:tr w:rsidR="001C37B4" w:rsidRPr="00C445A3" w14:paraId="1EF06BCF" w14:textId="77777777" w:rsidTr="001C37B4">
        <w:trPr>
          <w:trHeight w:val="924"/>
        </w:trPr>
        <w:tc>
          <w:tcPr>
            <w:tcW w:w="965" w:type="dxa"/>
          </w:tcPr>
          <w:p w14:paraId="7461B4F1" w14:textId="04B4AD1B" w:rsidR="001C37B4" w:rsidRPr="001C37B4" w:rsidRDefault="00633AEB" w:rsidP="001C37B4">
            <w:pPr>
              <w:pStyle w:val="NoSpacing"/>
              <w:rPr>
                <w:rFonts w:cstheme="minorHAnsi"/>
                <w:sz w:val="20"/>
                <w:szCs w:val="20"/>
              </w:rPr>
            </w:pPr>
            <w:r w:rsidRPr="00C445A3">
              <w:rPr>
                <w:rFonts w:cstheme="minorHAnsi"/>
                <w:sz w:val="20"/>
                <w:szCs w:val="20"/>
              </w:rPr>
              <w:t>4</w:t>
            </w:r>
          </w:p>
        </w:tc>
        <w:tc>
          <w:tcPr>
            <w:tcW w:w="4637" w:type="dxa"/>
          </w:tcPr>
          <w:p w14:paraId="554D2A4A" w14:textId="2525266F" w:rsidR="00DA1C52" w:rsidRPr="00C445A3" w:rsidRDefault="00380978" w:rsidP="00380978">
            <w:pPr>
              <w:pStyle w:val="NoSpacing"/>
              <w:rPr>
                <w:rFonts w:cstheme="minorHAnsi"/>
                <w:sz w:val="20"/>
                <w:szCs w:val="20"/>
              </w:rPr>
            </w:pPr>
            <w:r w:rsidRPr="00C445A3">
              <w:rPr>
                <w:rFonts w:cstheme="minorHAnsi"/>
                <w:sz w:val="20"/>
                <w:szCs w:val="20"/>
              </w:rPr>
              <w:t>E</w:t>
            </w:r>
            <w:r w:rsidR="00DA1C52" w:rsidRPr="00C445A3">
              <w:rPr>
                <w:rFonts w:cstheme="minorHAnsi"/>
                <w:sz w:val="20"/>
                <w:szCs w:val="20"/>
              </w:rPr>
              <w:t>04.A-K.1.1.3 Describe in depth a character, setting, or event in a</w:t>
            </w:r>
            <w:r w:rsidRPr="00C445A3">
              <w:rPr>
                <w:rFonts w:cstheme="minorHAnsi"/>
                <w:sz w:val="20"/>
                <w:szCs w:val="20"/>
              </w:rPr>
              <w:t xml:space="preserve"> </w:t>
            </w:r>
            <w:r w:rsidR="00DA1C52" w:rsidRPr="00C445A3">
              <w:rPr>
                <w:rFonts w:cstheme="minorHAnsi"/>
                <w:sz w:val="20"/>
                <w:szCs w:val="20"/>
              </w:rPr>
              <w:t>story, drama, or poem, drawing on specific details in the text (e.g., a character’s thoughts, words, or actions).</w:t>
            </w:r>
          </w:p>
          <w:p w14:paraId="44957403" w14:textId="77777777" w:rsidR="00380978" w:rsidRPr="00C445A3" w:rsidRDefault="00380978" w:rsidP="00380978">
            <w:pPr>
              <w:pStyle w:val="NoSpacing"/>
              <w:rPr>
                <w:rFonts w:cstheme="minorHAnsi"/>
                <w:sz w:val="20"/>
                <w:szCs w:val="20"/>
              </w:rPr>
            </w:pPr>
          </w:p>
          <w:p w14:paraId="449552C7" w14:textId="77777777" w:rsidR="005355BB" w:rsidRPr="00C445A3" w:rsidRDefault="00DA1C52" w:rsidP="00380978">
            <w:pPr>
              <w:pStyle w:val="NoSpacing"/>
              <w:rPr>
                <w:rFonts w:cstheme="minorHAnsi"/>
                <w:sz w:val="20"/>
                <w:szCs w:val="20"/>
              </w:rPr>
            </w:pPr>
            <w:r w:rsidRPr="00C445A3">
              <w:rPr>
                <w:rFonts w:cstheme="minorHAnsi"/>
                <w:sz w:val="20"/>
                <w:szCs w:val="20"/>
              </w:rPr>
              <w:t>E04.B-C.3.1.3 Interpret text features (e.g., headings, graphics, charts, timelines, diagrams) and/or make connections between text and the content of text features.</w:t>
            </w:r>
          </w:p>
          <w:p w14:paraId="155D36F5" w14:textId="77777777" w:rsidR="00F46073" w:rsidRPr="00C445A3" w:rsidRDefault="00F46073" w:rsidP="00380978">
            <w:pPr>
              <w:pStyle w:val="NoSpacing"/>
              <w:rPr>
                <w:rFonts w:cstheme="minorHAnsi"/>
                <w:sz w:val="20"/>
                <w:szCs w:val="20"/>
              </w:rPr>
            </w:pPr>
          </w:p>
          <w:p w14:paraId="5028F3F9" w14:textId="34120123" w:rsidR="001C37B4" w:rsidRPr="001C37B4" w:rsidRDefault="00F46073" w:rsidP="00380978">
            <w:pPr>
              <w:pStyle w:val="NoSpacing"/>
              <w:rPr>
                <w:rFonts w:cstheme="minorHAnsi"/>
                <w:sz w:val="20"/>
                <w:szCs w:val="20"/>
              </w:rPr>
            </w:pPr>
            <w:r w:rsidRPr="00C445A3">
              <w:rPr>
                <w:rFonts w:cstheme="minorHAnsi"/>
                <w:sz w:val="20"/>
                <w:szCs w:val="20"/>
              </w:rPr>
              <w:t>E04.B-K.1.1.3 Explain events, procedures, ideas, steps, or concepts in a historical, scientific, or technical text, including what happened and why, based on specific information in the text.</w:t>
            </w:r>
          </w:p>
        </w:tc>
        <w:tc>
          <w:tcPr>
            <w:tcW w:w="2917" w:type="dxa"/>
          </w:tcPr>
          <w:p w14:paraId="75EF4493" w14:textId="24673BDC" w:rsidR="00782984" w:rsidRPr="00782984" w:rsidRDefault="00E41968" w:rsidP="00782984">
            <w:pPr>
              <w:pStyle w:val="NoSpacing"/>
              <w:rPr>
                <w:rFonts w:cstheme="minorHAnsi"/>
                <w:sz w:val="20"/>
                <w:szCs w:val="20"/>
              </w:rPr>
            </w:pPr>
            <w:r w:rsidRPr="00C445A3">
              <w:rPr>
                <w:rFonts w:cstheme="minorHAnsi"/>
                <w:sz w:val="20"/>
                <w:szCs w:val="20"/>
              </w:rPr>
              <w:t>Unit</w:t>
            </w:r>
            <w:r w:rsidR="005C6C59" w:rsidRPr="00C445A3">
              <w:rPr>
                <w:rFonts w:cstheme="minorHAnsi"/>
                <w:sz w:val="20"/>
                <w:szCs w:val="20"/>
              </w:rPr>
              <w:t xml:space="preserve"> 6</w:t>
            </w:r>
          </w:p>
          <w:p w14:paraId="7726BE13" w14:textId="77777777" w:rsidR="00782984" w:rsidRPr="00782984" w:rsidRDefault="00782984" w:rsidP="00782984">
            <w:pPr>
              <w:pStyle w:val="NoSpacing"/>
              <w:numPr>
                <w:ilvl w:val="0"/>
                <w:numId w:val="18"/>
              </w:numPr>
              <w:rPr>
                <w:rFonts w:cstheme="minorHAnsi"/>
                <w:sz w:val="20"/>
                <w:szCs w:val="20"/>
              </w:rPr>
            </w:pPr>
            <w:r w:rsidRPr="00782984">
              <w:rPr>
                <w:rFonts w:cstheme="minorHAnsi"/>
                <w:sz w:val="20"/>
                <w:szCs w:val="20"/>
              </w:rPr>
              <w:t>Ask/Answer Questions</w:t>
            </w:r>
          </w:p>
          <w:p w14:paraId="2456D6B7" w14:textId="77777777" w:rsidR="00782984" w:rsidRPr="00782984" w:rsidRDefault="00782984" w:rsidP="00782984">
            <w:pPr>
              <w:pStyle w:val="NoSpacing"/>
              <w:numPr>
                <w:ilvl w:val="0"/>
                <w:numId w:val="18"/>
              </w:numPr>
              <w:rPr>
                <w:rFonts w:cstheme="minorHAnsi"/>
                <w:sz w:val="20"/>
                <w:szCs w:val="20"/>
              </w:rPr>
            </w:pPr>
            <w:r w:rsidRPr="00782984">
              <w:rPr>
                <w:rFonts w:cstheme="minorHAnsi"/>
                <w:sz w:val="20"/>
                <w:szCs w:val="20"/>
              </w:rPr>
              <w:t>Sidebars</w:t>
            </w:r>
          </w:p>
          <w:p w14:paraId="3277EF0A" w14:textId="77777777" w:rsidR="00782984" w:rsidRPr="00782984" w:rsidRDefault="00782984" w:rsidP="00782984">
            <w:pPr>
              <w:pStyle w:val="NoSpacing"/>
              <w:numPr>
                <w:ilvl w:val="0"/>
                <w:numId w:val="18"/>
              </w:numPr>
              <w:rPr>
                <w:rFonts w:cstheme="minorHAnsi"/>
                <w:sz w:val="20"/>
                <w:szCs w:val="20"/>
              </w:rPr>
            </w:pPr>
            <w:r w:rsidRPr="00782984">
              <w:rPr>
                <w:rFonts w:cstheme="minorHAnsi"/>
                <w:sz w:val="20"/>
                <w:szCs w:val="20"/>
              </w:rPr>
              <w:t>Central Idea &amp; Relevant Details</w:t>
            </w:r>
          </w:p>
          <w:p w14:paraId="3E1A3431" w14:textId="77777777" w:rsidR="00782984" w:rsidRPr="00782984" w:rsidRDefault="00782984" w:rsidP="00782984">
            <w:pPr>
              <w:pStyle w:val="NoSpacing"/>
              <w:numPr>
                <w:ilvl w:val="0"/>
                <w:numId w:val="18"/>
              </w:numPr>
              <w:rPr>
                <w:rFonts w:cstheme="minorHAnsi"/>
                <w:sz w:val="20"/>
                <w:szCs w:val="20"/>
              </w:rPr>
            </w:pPr>
            <w:r w:rsidRPr="00782984">
              <w:rPr>
                <w:rFonts w:cstheme="minorHAnsi"/>
                <w:sz w:val="20"/>
                <w:szCs w:val="20"/>
              </w:rPr>
              <w:t>Plot: Conflict</w:t>
            </w:r>
          </w:p>
          <w:p w14:paraId="0E510250" w14:textId="77777777" w:rsidR="00782984" w:rsidRPr="00782984" w:rsidRDefault="00782984" w:rsidP="00782984">
            <w:pPr>
              <w:pStyle w:val="NoSpacing"/>
              <w:numPr>
                <w:ilvl w:val="0"/>
                <w:numId w:val="18"/>
              </w:numPr>
              <w:rPr>
                <w:rFonts w:cstheme="minorHAnsi"/>
                <w:sz w:val="20"/>
                <w:szCs w:val="20"/>
              </w:rPr>
            </w:pPr>
            <w:r w:rsidRPr="00782984">
              <w:rPr>
                <w:rFonts w:cstheme="minorHAnsi"/>
                <w:sz w:val="20"/>
                <w:szCs w:val="20"/>
              </w:rPr>
              <w:t>Poetic Elements: Imagery &amp; Personification</w:t>
            </w:r>
          </w:p>
          <w:p w14:paraId="63424D85" w14:textId="77777777" w:rsidR="009F0C01" w:rsidRPr="00C445A3" w:rsidRDefault="00782984" w:rsidP="00782984">
            <w:pPr>
              <w:pStyle w:val="NoSpacing"/>
              <w:numPr>
                <w:ilvl w:val="0"/>
                <w:numId w:val="18"/>
              </w:numPr>
              <w:rPr>
                <w:rFonts w:cstheme="minorHAnsi"/>
                <w:sz w:val="20"/>
                <w:szCs w:val="20"/>
              </w:rPr>
            </w:pPr>
            <w:r w:rsidRPr="00782984">
              <w:rPr>
                <w:rFonts w:cstheme="minorHAnsi"/>
                <w:sz w:val="20"/>
                <w:szCs w:val="20"/>
              </w:rPr>
              <w:t>Poetry: Free Verse</w:t>
            </w:r>
            <w:r w:rsidR="00E41968" w:rsidRPr="00C445A3">
              <w:rPr>
                <w:rFonts w:cstheme="minorHAnsi"/>
                <w:sz w:val="20"/>
                <w:szCs w:val="20"/>
              </w:rPr>
              <w:t xml:space="preserve"> </w:t>
            </w:r>
            <w:r w:rsidR="002D0A66" w:rsidRPr="00C445A3">
              <w:rPr>
                <w:rFonts w:cstheme="minorHAnsi"/>
                <w:sz w:val="20"/>
                <w:szCs w:val="20"/>
              </w:rPr>
              <w:t xml:space="preserve">Character </w:t>
            </w:r>
            <w:r w:rsidR="009F0C01" w:rsidRPr="00C445A3">
              <w:rPr>
                <w:rFonts w:cstheme="minorHAnsi"/>
                <w:sz w:val="20"/>
                <w:szCs w:val="20"/>
              </w:rPr>
              <w:t>Perspective</w:t>
            </w:r>
          </w:p>
          <w:p w14:paraId="5AA03093" w14:textId="77777777" w:rsidR="00DF61BD" w:rsidRPr="00C445A3" w:rsidRDefault="00DF61BD" w:rsidP="00DF61BD">
            <w:pPr>
              <w:pStyle w:val="NoSpacing"/>
              <w:numPr>
                <w:ilvl w:val="0"/>
                <w:numId w:val="18"/>
              </w:numPr>
              <w:rPr>
                <w:rFonts w:cstheme="minorHAnsi"/>
                <w:sz w:val="20"/>
                <w:szCs w:val="20"/>
              </w:rPr>
            </w:pPr>
            <w:r w:rsidRPr="00C445A3">
              <w:rPr>
                <w:rFonts w:cstheme="minorHAnsi"/>
                <w:sz w:val="20"/>
                <w:szCs w:val="20"/>
              </w:rPr>
              <w:t xml:space="preserve">Reread </w:t>
            </w:r>
          </w:p>
          <w:p w14:paraId="4E746732" w14:textId="77777777" w:rsidR="00DF61BD" w:rsidRPr="00C445A3" w:rsidRDefault="00DF61BD" w:rsidP="00DF61BD">
            <w:pPr>
              <w:pStyle w:val="NoSpacing"/>
              <w:numPr>
                <w:ilvl w:val="0"/>
                <w:numId w:val="18"/>
              </w:numPr>
              <w:rPr>
                <w:rFonts w:cstheme="minorHAnsi"/>
                <w:sz w:val="20"/>
                <w:szCs w:val="20"/>
              </w:rPr>
            </w:pPr>
            <w:r w:rsidRPr="00C445A3">
              <w:rPr>
                <w:rFonts w:cstheme="minorHAnsi"/>
                <w:sz w:val="20"/>
                <w:szCs w:val="20"/>
              </w:rPr>
              <w:t>Plot: Setting</w:t>
            </w:r>
          </w:p>
          <w:p w14:paraId="62A7C34D" w14:textId="77777777" w:rsidR="00DF61BD" w:rsidRPr="00C445A3" w:rsidRDefault="00DF61BD" w:rsidP="00DF61BD">
            <w:pPr>
              <w:pStyle w:val="NoSpacing"/>
              <w:numPr>
                <w:ilvl w:val="0"/>
                <w:numId w:val="18"/>
              </w:numPr>
              <w:rPr>
                <w:rFonts w:cstheme="minorHAnsi"/>
                <w:sz w:val="20"/>
                <w:szCs w:val="20"/>
              </w:rPr>
            </w:pPr>
            <w:r w:rsidRPr="00C445A3">
              <w:rPr>
                <w:rFonts w:cstheme="minorHAnsi"/>
                <w:sz w:val="20"/>
                <w:szCs w:val="20"/>
              </w:rPr>
              <w:t xml:space="preserve">Theme </w:t>
            </w:r>
          </w:p>
          <w:p w14:paraId="3C03B62A" w14:textId="58FC4E84" w:rsidR="001C37B4" w:rsidRPr="001C37B4" w:rsidRDefault="00DF61BD" w:rsidP="00782984">
            <w:pPr>
              <w:pStyle w:val="NoSpacing"/>
              <w:numPr>
                <w:ilvl w:val="0"/>
                <w:numId w:val="18"/>
              </w:numPr>
              <w:rPr>
                <w:rFonts w:cstheme="minorHAnsi"/>
                <w:sz w:val="20"/>
                <w:szCs w:val="20"/>
              </w:rPr>
            </w:pPr>
            <w:r w:rsidRPr="00C445A3">
              <w:rPr>
                <w:rFonts w:cstheme="minorHAnsi"/>
                <w:sz w:val="20"/>
                <w:szCs w:val="20"/>
              </w:rPr>
              <w:t>Maps</w:t>
            </w:r>
          </w:p>
        </w:tc>
        <w:tc>
          <w:tcPr>
            <w:tcW w:w="1191" w:type="dxa"/>
            <w:shd w:val="clear" w:color="auto" w:fill="BDD6EE" w:themeFill="accent5" w:themeFillTint="66"/>
          </w:tcPr>
          <w:p w14:paraId="75702E1D" w14:textId="77777777" w:rsidR="001C37B4" w:rsidRPr="001C37B4" w:rsidRDefault="001C37B4" w:rsidP="001C37B4">
            <w:pPr>
              <w:pStyle w:val="NoSpacing"/>
              <w:rPr>
                <w:rFonts w:cstheme="minorHAnsi"/>
                <w:sz w:val="20"/>
                <w:szCs w:val="20"/>
              </w:rPr>
            </w:pPr>
            <w:r w:rsidRPr="001C37B4">
              <w:rPr>
                <w:rFonts w:cstheme="minorHAnsi"/>
                <w:sz w:val="20"/>
                <w:szCs w:val="20"/>
              </w:rPr>
              <w:t>WONDERS</w:t>
            </w:r>
          </w:p>
        </w:tc>
        <w:tc>
          <w:tcPr>
            <w:tcW w:w="1378" w:type="dxa"/>
            <w:shd w:val="clear" w:color="auto" w:fill="BDD6EE" w:themeFill="accent5" w:themeFillTint="66"/>
          </w:tcPr>
          <w:p w14:paraId="6BA60BF6" w14:textId="06E9767F" w:rsidR="001C37B4" w:rsidRPr="00C445A3" w:rsidRDefault="00BB164C" w:rsidP="003F54F3">
            <w:pPr>
              <w:pStyle w:val="NoSpacing"/>
              <w:rPr>
                <w:rFonts w:cstheme="minorHAnsi"/>
                <w:sz w:val="20"/>
                <w:szCs w:val="20"/>
              </w:rPr>
            </w:pPr>
            <w:r w:rsidRPr="00C445A3">
              <w:rPr>
                <w:rFonts w:cstheme="minorHAnsi"/>
                <w:sz w:val="20"/>
                <w:szCs w:val="20"/>
              </w:rPr>
              <w:t xml:space="preserve">1. </w:t>
            </w:r>
            <w:r w:rsidR="001C37B4" w:rsidRPr="001C37B4">
              <w:rPr>
                <w:rFonts w:cstheme="minorHAnsi"/>
                <w:sz w:val="20"/>
                <w:szCs w:val="20"/>
              </w:rPr>
              <w:t xml:space="preserve">Unit </w:t>
            </w:r>
            <w:r w:rsidR="005C6C59" w:rsidRPr="00C445A3">
              <w:rPr>
                <w:rFonts w:cstheme="minorHAnsi"/>
                <w:sz w:val="20"/>
                <w:szCs w:val="20"/>
              </w:rPr>
              <w:t>6</w:t>
            </w:r>
            <w:r w:rsidR="001C37B4" w:rsidRPr="001C37B4">
              <w:rPr>
                <w:rFonts w:cstheme="minorHAnsi"/>
                <w:sz w:val="20"/>
                <w:szCs w:val="20"/>
              </w:rPr>
              <w:t xml:space="preserve"> Text Set </w:t>
            </w:r>
            <w:r w:rsidR="000766CA" w:rsidRPr="00C445A3">
              <w:rPr>
                <w:rFonts w:cstheme="minorHAnsi"/>
                <w:sz w:val="20"/>
                <w:szCs w:val="20"/>
              </w:rPr>
              <w:t>1</w:t>
            </w:r>
          </w:p>
          <w:p w14:paraId="30CE86E5" w14:textId="77777777" w:rsidR="00BB164C" w:rsidRPr="001C37B4" w:rsidRDefault="00BB164C" w:rsidP="003F54F3">
            <w:pPr>
              <w:pStyle w:val="NoSpacing"/>
              <w:rPr>
                <w:rFonts w:cstheme="minorHAnsi"/>
                <w:sz w:val="20"/>
                <w:szCs w:val="20"/>
              </w:rPr>
            </w:pPr>
          </w:p>
          <w:p w14:paraId="5C25DF44" w14:textId="5B6F3F34" w:rsidR="001C37B4" w:rsidRPr="001C37B4" w:rsidRDefault="00BB164C" w:rsidP="00BB164C">
            <w:pPr>
              <w:pStyle w:val="NoSpacing"/>
              <w:rPr>
                <w:rFonts w:cstheme="minorHAnsi"/>
                <w:sz w:val="20"/>
                <w:szCs w:val="20"/>
              </w:rPr>
            </w:pPr>
            <w:r w:rsidRPr="00C445A3">
              <w:rPr>
                <w:rFonts w:cstheme="minorHAnsi"/>
                <w:sz w:val="20"/>
                <w:szCs w:val="20"/>
              </w:rPr>
              <w:t xml:space="preserve">2. </w:t>
            </w:r>
            <w:r w:rsidR="001C37B4" w:rsidRPr="001C37B4">
              <w:rPr>
                <w:rFonts w:cstheme="minorHAnsi"/>
                <w:sz w:val="20"/>
                <w:szCs w:val="20"/>
              </w:rPr>
              <w:t xml:space="preserve">Unit </w:t>
            </w:r>
            <w:r w:rsidR="005C6C59" w:rsidRPr="00C445A3">
              <w:rPr>
                <w:rFonts w:cstheme="minorHAnsi"/>
                <w:sz w:val="20"/>
                <w:szCs w:val="20"/>
              </w:rPr>
              <w:t>6</w:t>
            </w:r>
            <w:r w:rsidR="001C37B4" w:rsidRPr="001C37B4">
              <w:rPr>
                <w:rFonts w:cstheme="minorHAnsi"/>
                <w:sz w:val="20"/>
                <w:szCs w:val="20"/>
              </w:rPr>
              <w:t xml:space="preserve"> Text Set </w:t>
            </w:r>
            <w:r w:rsidR="000766CA" w:rsidRPr="00C445A3">
              <w:rPr>
                <w:rFonts w:cstheme="minorHAnsi"/>
                <w:sz w:val="20"/>
                <w:szCs w:val="20"/>
              </w:rPr>
              <w:t>2</w:t>
            </w:r>
          </w:p>
          <w:p w14:paraId="33F31A22" w14:textId="3F16B4FD" w:rsidR="001C37B4" w:rsidRPr="001C37B4" w:rsidRDefault="00BB164C" w:rsidP="00BB164C">
            <w:pPr>
              <w:pStyle w:val="NoSpacing"/>
              <w:rPr>
                <w:rFonts w:cstheme="minorHAnsi"/>
                <w:sz w:val="20"/>
                <w:szCs w:val="20"/>
              </w:rPr>
            </w:pPr>
            <w:r w:rsidRPr="00C445A3">
              <w:rPr>
                <w:rFonts w:cstheme="minorHAnsi"/>
                <w:sz w:val="20"/>
                <w:szCs w:val="20"/>
              </w:rPr>
              <w:t xml:space="preserve">3. </w:t>
            </w:r>
            <w:r w:rsidR="001C37B4" w:rsidRPr="001C37B4">
              <w:rPr>
                <w:rFonts w:cstheme="minorHAnsi"/>
                <w:sz w:val="20"/>
                <w:szCs w:val="20"/>
              </w:rPr>
              <w:t xml:space="preserve">Unit </w:t>
            </w:r>
            <w:r w:rsidR="005C6C59" w:rsidRPr="00C445A3">
              <w:rPr>
                <w:rFonts w:cstheme="minorHAnsi"/>
                <w:sz w:val="20"/>
                <w:szCs w:val="20"/>
              </w:rPr>
              <w:t>6</w:t>
            </w:r>
            <w:r w:rsidR="001C37B4" w:rsidRPr="00C445A3">
              <w:rPr>
                <w:rFonts w:cstheme="minorHAnsi"/>
                <w:sz w:val="20"/>
                <w:szCs w:val="20"/>
              </w:rPr>
              <w:t xml:space="preserve"> </w:t>
            </w:r>
            <w:r w:rsidR="001C37B4" w:rsidRPr="001C37B4">
              <w:rPr>
                <w:rFonts w:cstheme="minorHAnsi"/>
                <w:sz w:val="20"/>
                <w:szCs w:val="20"/>
              </w:rPr>
              <w:t xml:space="preserve">Text Set </w:t>
            </w:r>
            <w:r w:rsidR="001C37B4" w:rsidRPr="00C445A3">
              <w:rPr>
                <w:rFonts w:cstheme="minorHAnsi"/>
                <w:sz w:val="20"/>
                <w:szCs w:val="20"/>
              </w:rPr>
              <w:t>3</w:t>
            </w:r>
          </w:p>
        </w:tc>
        <w:tc>
          <w:tcPr>
            <w:tcW w:w="3302" w:type="dxa"/>
          </w:tcPr>
          <w:p w14:paraId="103E4972" w14:textId="77777777" w:rsidR="001C37B4" w:rsidRPr="001C37B4" w:rsidRDefault="001C37B4" w:rsidP="001C37B4">
            <w:pPr>
              <w:pStyle w:val="NoSpacing"/>
              <w:numPr>
                <w:ilvl w:val="0"/>
                <w:numId w:val="2"/>
              </w:numPr>
              <w:rPr>
                <w:rFonts w:cstheme="minorHAnsi"/>
                <w:sz w:val="20"/>
                <w:szCs w:val="20"/>
              </w:rPr>
            </w:pPr>
            <w:r w:rsidRPr="001C37B4">
              <w:rPr>
                <w:rFonts w:cstheme="minorHAnsi"/>
                <w:sz w:val="20"/>
                <w:szCs w:val="20"/>
              </w:rPr>
              <w:t>Wonders Text Sets</w:t>
            </w:r>
          </w:p>
          <w:p w14:paraId="40944BA4" w14:textId="77777777" w:rsidR="001C37B4" w:rsidRPr="001C37B4" w:rsidRDefault="001C37B4" w:rsidP="001C37B4">
            <w:pPr>
              <w:pStyle w:val="NoSpacing"/>
              <w:numPr>
                <w:ilvl w:val="0"/>
                <w:numId w:val="2"/>
              </w:numPr>
              <w:rPr>
                <w:rFonts w:cstheme="minorHAnsi"/>
                <w:sz w:val="20"/>
                <w:szCs w:val="20"/>
              </w:rPr>
            </w:pPr>
            <w:r w:rsidRPr="001C37B4">
              <w:rPr>
                <w:rFonts w:cstheme="minorHAnsi"/>
                <w:sz w:val="20"/>
                <w:szCs w:val="20"/>
              </w:rPr>
              <w:t>Leveled Readers</w:t>
            </w:r>
          </w:p>
          <w:p w14:paraId="1426B962" w14:textId="77777777" w:rsidR="001C37B4" w:rsidRPr="001C37B4" w:rsidRDefault="001C37B4" w:rsidP="001C37B4">
            <w:pPr>
              <w:pStyle w:val="NoSpacing"/>
              <w:numPr>
                <w:ilvl w:val="0"/>
                <w:numId w:val="2"/>
              </w:numPr>
              <w:rPr>
                <w:rFonts w:cstheme="minorHAnsi"/>
                <w:sz w:val="20"/>
                <w:szCs w:val="20"/>
              </w:rPr>
            </w:pPr>
            <w:r w:rsidRPr="001C37B4">
              <w:rPr>
                <w:rFonts w:cstheme="minorHAnsi"/>
                <w:sz w:val="20"/>
                <w:szCs w:val="20"/>
              </w:rPr>
              <w:t>Clever</w:t>
            </w:r>
          </w:p>
          <w:p w14:paraId="2CA2A02C" w14:textId="77777777" w:rsidR="001C37B4" w:rsidRPr="001C37B4" w:rsidRDefault="001C37B4" w:rsidP="001C37B4">
            <w:pPr>
              <w:pStyle w:val="NoSpacing"/>
              <w:numPr>
                <w:ilvl w:val="1"/>
                <w:numId w:val="2"/>
              </w:numPr>
              <w:rPr>
                <w:rFonts w:cstheme="minorHAnsi"/>
                <w:sz w:val="20"/>
                <w:szCs w:val="20"/>
              </w:rPr>
            </w:pPr>
            <w:r w:rsidRPr="001C37B4">
              <w:rPr>
                <w:rFonts w:cstheme="minorHAnsi"/>
                <w:sz w:val="20"/>
                <w:szCs w:val="20"/>
              </w:rPr>
              <w:t>Imagine Learning</w:t>
            </w:r>
          </w:p>
          <w:p w14:paraId="75E77AF8" w14:textId="77777777" w:rsidR="001C37B4" w:rsidRPr="001C37B4" w:rsidRDefault="001C37B4" w:rsidP="001C37B4">
            <w:pPr>
              <w:pStyle w:val="NoSpacing"/>
              <w:numPr>
                <w:ilvl w:val="1"/>
                <w:numId w:val="2"/>
              </w:numPr>
              <w:rPr>
                <w:rFonts w:cstheme="minorHAnsi"/>
                <w:sz w:val="20"/>
                <w:szCs w:val="20"/>
              </w:rPr>
            </w:pPr>
            <w:proofErr w:type="spellStart"/>
            <w:r w:rsidRPr="001C37B4">
              <w:rPr>
                <w:rFonts w:cstheme="minorHAnsi"/>
                <w:sz w:val="20"/>
                <w:szCs w:val="20"/>
              </w:rPr>
              <w:t>NewsELA</w:t>
            </w:r>
            <w:proofErr w:type="spellEnd"/>
          </w:p>
          <w:p w14:paraId="4C6564C5" w14:textId="77777777" w:rsidR="001C37B4" w:rsidRPr="001C37B4" w:rsidRDefault="001C37B4" w:rsidP="001C37B4">
            <w:pPr>
              <w:pStyle w:val="NoSpacing"/>
              <w:numPr>
                <w:ilvl w:val="1"/>
                <w:numId w:val="2"/>
              </w:numPr>
              <w:rPr>
                <w:rFonts w:cstheme="minorHAnsi"/>
                <w:sz w:val="20"/>
                <w:szCs w:val="20"/>
              </w:rPr>
            </w:pPr>
            <w:r w:rsidRPr="001C37B4">
              <w:rPr>
                <w:rFonts w:cstheme="minorHAnsi"/>
                <w:sz w:val="20"/>
                <w:szCs w:val="20"/>
              </w:rPr>
              <w:t>Dreamscape</w:t>
            </w:r>
          </w:p>
          <w:p w14:paraId="68D7A9F6" w14:textId="77777777" w:rsidR="001C37B4" w:rsidRPr="001C37B4" w:rsidRDefault="001C37B4" w:rsidP="001C37B4">
            <w:pPr>
              <w:pStyle w:val="NoSpacing"/>
              <w:numPr>
                <w:ilvl w:val="1"/>
                <w:numId w:val="2"/>
              </w:numPr>
              <w:rPr>
                <w:rFonts w:cstheme="minorHAnsi"/>
                <w:sz w:val="20"/>
                <w:szCs w:val="20"/>
              </w:rPr>
            </w:pPr>
            <w:proofErr w:type="spellStart"/>
            <w:r w:rsidRPr="001C37B4">
              <w:rPr>
                <w:rFonts w:cstheme="minorHAnsi"/>
                <w:sz w:val="20"/>
                <w:szCs w:val="20"/>
              </w:rPr>
              <w:t>KhanAcademy</w:t>
            </w:r>
            <w:proofErr w:type="spellEnd"/>
          </w:p>
          <w:p w14:paraId="34A03EC0" w14:textId="77777777" w:rsidR="001C37B4" w:rsidRPr="001C37B4" w:rsidRDefault="001C37B4" w:rsidP="001C37B4">
            <w:pPr>
              <w:pStyle w:val="NoSpacing"/>
              <w:numPr>
                <w:ilvl w:val="0"/>
                <w:numId w:val="2"/>
              </w:numPr>
              <w:rPr>
                <w:rFonts w:cstheme="minorHAnsi"/>
                <w:sz w:val="20"/>
                <w:szCs w:val="20"/>
              </w:rPr>
            </w:pPr>
            <w:r w:rsidRPr="001C37B4">
              <w:rPr>
                <w:rFonts w:cstheme="minorHAnsi"/>
                <w:sz w:val="20"/>
                <w:szCs w:val="20"/>
              </w:rPr>
              <w:t>Study Island</w:t>
            </w:r>
          </w:p>
          <w:p w14:paraId="02941350" w14:textId="77777777" w:rsidR="001C37B4" w:rsidRPr="001C37B4" w:rsidRDefault="001C37B4" w:rsidP="001C37B4">
            <w:pPr>
              <w:pStyle w:val="NoSpacing"/>
              <w:numPr>
                <w:ilvl w:val="0"/>
                <w:numId w:val="2"/>
              </w:numPr>
              <w:rPr>
                <w:rFonts w:cstheme="minorHAnsi"/>
                <w:sz w:val="20"/>
                <w:szCs w:val="20"/>
              </w:rPr>
            </w:pPr>
            <w:r w:rsidRPr="001C37B4">
              <w:rPr>
                <w:rFonts w:cstheme="minorHAnsi"/>
                <w:sz w:val="20"/>
                <w:szCs w:val="20"/>
              </w:rPr>
              <w:t>Simple Solutions Coach</w:t>
            </w:r>
          </w:p>
          <w:p w14:paraId="05B58316" w14:textId="77777777" w:rsidR="001C37B4" w:rsidRPr="001C37B4" w:rsidRDefault="001C37B4" w:rsidP="001C37B4">
            <w:pPr>
              <w:pStyle w:val="NoSpacing"/>
              <w:numPr>
                <w:ilvl w:val="0"/>
                <w:numId w:val="2"/>
              </w:numPr>
              <w:rPr>
                <w:rFonts w:cstheme="minorHAnsi"/>
                <w:sz w:val="20"/>
                <w:szCs w:val="20"/>
              </w:rPr>
            </w:pPr>
            <w:r w:rsidRPr="001C37B4">
              <w:rPr>
                <w:rFonts w:cstheme="minorHAnsi"/>
                <w:sz w:val="20"/>
                <w:szCs w:val="20"/>
              </w:rPr>
              <w:t>CNN10.com</w:t>
            </w:r>
          </w:p>
          <w:p w14:paraId="1F729E1E" w14:textId="77777777" w:rsidR="001C37B4" w:rsidRPr="001C37B4" w:rsidRDefault="001C37B4" w:rsidP="001C37B4">
            <w:pPr>
              <w:pStyle w:val="NoSpacing"/>
              <w:numPr>
                <w:ilvl w:val="0"/>
                <w:numId w:val="2"/>
              </w:numPr>
              <w:rPr>
                <w:rFonts w:cstheme="minorHAnsi"/>
                <w:sz w:val="20"/>
                <w:szCs w:val="20"/>
              </w:rPr>
            </w:pPr>
            <w:r w:rsidRPr="001C37B4">
              <w:rPr>
                <w:rFonts w:cstheme="minorHAnsi"/>
                <w:sz w:val="20"/>
                <w:szCs w:val="20"/>
              </w:rPr>
              <w:t>getepic.com</w:t>
            </w:r>
          </w:p>
          <w:p w14:paraId="0B289512" w14:textId="77777777" w:rsidR="001C37B4" w:rsidRPr="001C37B4" w:rsidRDefault="001C37B4" w:rsidP="001C37B4">
            <w:pPr>
              <w:pStyle w:val="NoSpacing"/>
              <w:numPr>
                <w:ilvl w:val="0"/>
                <w:numId w:val="2"/>
              </w:numPr>
              <w:rPr>
                <w:rFonts w:cstheme="minorHAnsi"/>
                <w:sz w:val="20"/>
                <w:szCs w:val="20"/>
              </w:rPr>
            </w:pPr>
            <w:r w:rsidRPr="001C37B4">
              <w:rPr>
                <w:rFonts w:cstheme="minorHAnsi"/>
                <w:sz w:val="20"/>
                <w:szCs w:val="20"/>
              </w:rPr>
              <w:t>Kahoot.com</w:t>
            </w:r>
          </w:p>
          <w:p w14:paraId="0ECFF14C" w14:textId="77777777" w:rsidR="001C37B4" w:rsidRDefault="001C37B4" w:rsidP="001C37B4">
            <w:pPr>
              <w:pStyle w:val="NoSpacing"/>
              <w:numPr>
                <w:ilvl w:val="0"/>
                <w:numId w:val="2"/>
              </w:numPr>
              <w:rPr>
                <w:rFonts w:cstheme="minorHAnsi"/>
                <w:sz w:val="20"/>
                <w:szCs w:val="20"/>
              </w:rPr>
            </w:pPr>
            <w:r w:rsidRPr="001C37B4">
              <w:rPr>
                <w:rFonts w:cstheme="minorHAnsi"/>
                <w:sz w:val="20"/>
                <w:szCs w:val="20"/>
              </w:rPr>
              <w:t>Connected.mcgraw-hill.com</w:t>
            </w:r>
          </w:p>
          <w:p w14:paraId="00C92BF8" w14:textId="77777777" w:rsidR="00191209" w:rsidRDefault="00191209" w:rsidP="001C37B4">
            <w:pPr>
              <w:pStyle w:val="NoSpacing"/>
              <w:numPr>
                <w:ilvl w:val="0"/>
                <w:numId w:val="2"/>
              </w:numPr>
              <w:rPr>
                <w:rFonts w:cstheme="minorHAnsi"/>
                <w:sz w:val="20"/>
                <w:szCs w:val="20"/>
              </w:rPr>
            </w:pPr>
            <w:r>
              <w:rPr>
                <w:rFonts w:cstheme="minorHAnsi"/>
                <w:sz w:val="20"/>
                <w:szCs w:val="20"/>
              </w:rPr>
              <w:t>Teacher’s Choice</w:t>
            </w:r>
          </w:p>
          <w:p w14:paraId="1BEAB144" w14:textId="77777777" w:rsidR="00F60656" w:rsidRDefault="00F60656" w:rsidP="00F60656">
            <w:pPr>
              <w:pStyle w:val="NoSpacing"/>
              <w:rPr>
                <w:rFonts w:cstheme="minorHAnsi"/>
                <w:sz w:val="20"/>
                <w:szCs w:val="20"/>
              </w:rPr>
            </w:pPr>
          </w:p>
          <w:p w14:paraId="159F359A" w14:textId="77777777" w:rsidR="00F60656" w:rsidRDefault="00F60656" w:rsidP="00F60656">
            <w:pPr>
              <w:pStyle w:val="NoSpacing"/>
              <w:rPr>
                <w:rFonts w:cstheme="minorHAnsi"/>
                <w:sz w:val="20"/>
                <w:szCs w:val="20"/>
                <w:u w:val="single"/>
              </w:rPr>
            </w:pPr>
            <w:r w:rsidRPr="00E819CC">
              <w:rPr>
                <w:rFonts w:cstheme="minorHAnsi"/>
                <w:sz w:val="20"/>
                <w:szCs w:val="20"/>
                <w:u w:val="single"/>
              </w:rPr>
              <w:t>ELD Resources</w:t>
            </w:r>
          </w:p>
          <w:p w14:paraId="0D10FAFA" w14:textId="77777777" w:rsidR="0077642F" w:rsidRPr="00E154A0" w:rsidRDefault="0077642F" w:rsidP="0077642F">
            <w:pPr>
              <w:pStyle w:val="ListParagraph"/>
              <w:numPr>
                <w:ilvl w:val="0"/>
                <w:numId w:val="24"/>
              </w:numPr>
              <w:shd w:val="clear" w:color="auto" w:fill="FFFFFF"/>
              <w:textAlignment w:val="baseline"/>
              <w:rPr>
                <w:rFonts w:asciiTheme="majorHAnsi" w:eastAsia="Times New Roman" w:hAnsiTheme="majorHAnsi" w:cstheme="majorHAnsi"/>
                <w:color w:val="000000"/>
              </w:rPr>
            </w:pPr>
            <w:r w:rsidRPr="00E154A0">
              <w:rPr>
                <w:rFonts w:asciiTheme="majorHAnsi" w:eastAsia="Times New Roman" w:hAnsiTheme="majorHAnsi" w:cstheme="majorHAnsi"/>
                <w:color w:val="000000"/>
              </w:rPr>
              <w:t>Moby Max</w:t>
            </w:r>
          </w:p>
          <w:p w14:paraId="49AD0120" w14:textId="343FE62E" w:rsidR="0077642F" w:rsidRPr="0077642F" w:rsidRDefault="0077642F" w:rsidP="00F60656">
            <w:pPr>
              <w:pStyle w:val="ListParagraph"/>
              <w:numPr>
                <w:ilvl w:val="0"/>
                <w:numId w:val="23"/>
              </w:numPr>
              <w:shd w:val="clear" w:color="auto" w:fill="FFFFFF"/>
              <w:textAlignment w:val="baseline"/>
              <w:rPr>
                <w:rFonts w:asciiTheme="majorHAnsi" w:eastAsia="Times New Roman" w:hAnsiTheme="majorHAnsi" w:cstheme="majorHAnsi"/>
                <w:color w:val="000000"/>
              </w:rPr>
            </w:pPr>
            <w:r w:rsidRPr="00E154A0">
              <w:rPr>
                <w:rFonts w:asciiTheme="majorHAnsi" w:eastAsia="Times New Roman" w:hAnsiTheme="majorHAnsi" w:cstheme="majorHAnsi"/>
                <w:color w:val="000000"/>
              </w:rPr>
              <w:t>readworks.org</w:t>
            </w:r>
          </w:p>
          <w:p w14:paraId="17D81BC1" w14:textId="77777777" w:rsidR="00F60656" w:rsidRPr="004F1D49" w:rsidRDefault="00546DC7" w:rsidP="00F60656">
            <w:pPr>
              <w:pStyle w:val="NoSpacing"/>
              <w:numPr>
                <w:ilvl w:val="0"/>
                <w:numId w:val="2"/>
              </w:numPr>
              <w:rPr>
                <w:rFonts w:cstheme="minorHAnsi"/>
                <w:sz w:val="20"/>
                <w:szCs w:val="20"/>
              </w:rPr>
            </w:pPr>
            <w:hyperlink r:id="rId15" w:tgtFrame="_blank" w:history="1">
              <w:r w:rsidR="00F60656">
                <w:rPr>
                  <w:rStyle w:val="Hyperlink"/>
                  <w:rFonts w:ascii="Calibri" w:hAnsi="Calibri" w:cs="Calibri"/>
                  <w:bdr w:val="none" w:sz="0" w:space="0" w:color="auto" w:frame="1"/>
                  <w:shd w:val="clear" w:color="auto" w:fill="FFFFFF"/>
                </w:rPr>
                <w:t>Teacher Resources | Rosetta Stone® Support</w:t>
              </w:r>
            </w:hyperlink>
          </w:p>
          <w:p w14:paraId="58AD878A" w14:textId="77777777" w:rsidR="00F60656" w:rsidRPr="00AC3122" w:rsidRDefault="00546DC7" w:rsidP="00F60656">
            <w:pPr>
              <w:pStyle w:val="NoSpacing"/>
              <w:numPr>
                <w:ilvl w:val="0"/>
                <w:numId w:val="2"/>
              </w:numPr>
              <w:rPr>
                <w:rFonts w:cstheme="minorHAnsi"/>
                <w:sz w:val="20"/>
                <w:szCs w:val="20"/>
              </w:rPr>
            </w:pPr>
            <w:hyperlink r:id="rId16" w:tgtFrame="_blank" w:history="1">
              <w:r w:rsidR="00F60656">
                <w:rPr>
                  <w:rStyle w:val="Hyperlink"/>
                  <w:rFonts w:ascii="Calibri" w:hAnsi="Calibri" w:cs="Calibri"/>
                  <w:bdr w:val="none" w:sz="0" w:space="0" w:color="auto" w:frame="1"/>
                  <w:shd w:val="clear" w:color="auto" w:fill="FFFFFF"/>
                </w:rPr>
                <w:t>Games for Learning English, Vocabulary, Grammar Games, Activities, ESL (eslgamesplus.com)</w:t>
              </w:r>
            </w:hyperlink>
          </w:p>
          <w:p w14:paraId="2EEB9644" w14:textId="32A2BF66" w:rsidR="00F60656" w:rsidRPr="001C37B4" w:rsidRDefault="00546DC7" w:rsidP="00F60656">
            <w:pPr>
              <w:pStyle w:val="NoSpacing"/>
              <w:numPr>
                <w:ilvl w:val="0"/>
                <w:numId w:val="2"/>
              </w:numPr>
              <w:rPr>
                <w:rFonts w:cstheme="minorHAnsi"/>
                <w:sz w:val="20"/>
                <w:szCs w:val="20"/>
              </w:rPr>
            </w:pPr>
            <w:hyperlink r:id="rId17" w:tgtFrame="_blank" w:history="1">
              <w:r w:rsidR="00F60656">
                <w:rPr>
                  <w:rStyle w:val="Hyperlink"/>
                  <w:rFonts w:ascii="Segoe UI" w:hAnsi="Segoe UI" w:cs="Segoe UI"/>
                  <w:sz w:val="23"/>
                  <w:szCs w:val="23"/>
                  <w:bdr w:val="none" w:sz="0" w:space="0" w:color="auto" w:frame="1"/>
                  <w:shd w:val="clear" w:color="auto" w:fill="FFFFFF"/>
                </w:rPr>
                <w:t>IXL Language Arts | Topics for pre-K to 12th grade</w:t>
              </w:r>
            </w:hyperlink>
          </w:p>
        </w:tc>
      </w:tr>
      <w:tr w:rsidR="001C37B4" w:rsidRPr="00C445A3" w14:paraId="1D537548" w14:textId="77777777" w:rsidTr="001C37B4">
        <w:trPr>
          <w:trHeight w:val="233"/>
        </w:trPr>
        <w:tc>
          <w:tcPr>
            <w:tcW w:w="965" w:type="dxa"/>
          </w:tcPr>
          <w:p w14:paraId="0864AFC5" w14:textId="77777777" w:rsidR="001C37B4" w:rsidRPr="001C37B4" w:rsidRDefault="001C37B4" w:rsidP="001C37B4">
            <w:pPr>
              <w:pStyle w:val="NoSpacing"/>
              <w:rPr>
                <w:rFonts w:cstheme="minorHAnsi"/>
                <w:sz w:val="20"/>
                <w:szCs w:val="20"/>
              </w:rPr>
            </w:pPr>
          </w:p>
        </w:tc>
        <w:tc>
          <w:tcPr>
            <w:tcW w:w="4637" w:type="dxa"/>
          </w:tcPr>
          <w:p w14:paraId="19B7BFF2" w14:textId="77777777" w:rsidR="001C37B4" w:rsidRPr="001C37B4" w:rsidRDefault="001C37B4" w:rsidP="001C37B4">
            <w:pPr>
              <w:pStyle w:val="NoSpacing"/>
              <w:rPr>
                <w:rFonts w:cstheme="minorHAnsi"/>
                <w:sz w:val="20"/>
                <w:szCs w:val="20"/>
              </w:rPr>
            </w:pPr>
            <w:r w:rsidRPr="001C37B4">
              <w:rPr>
                <w:rFonts w:cstheme="minorHAnsi"/>
                <w:sz w:val="20"/>
                <w:szCs w:val="20"/>
              </w:rPr>
              <w:t>WRITING</w:t>
            </w:r>
          </w:p>
          <w:p w14:paraId="394B588E" w14:textId="77777777" w:rsidR="001C37B4" w:rsidRPr="00C445A3" w:rsidRDefault="001C37B4" w:rsidP="001C37B4">
            <w:pPr>
              <w:pStyle w:val="NoSpacing"/>
              <w:rPr>
                <w:rFonts w:cstheme="minorHAnsi"/>
                <w:sz w:val="20"/>
                <w:szCs w:val="20"/>
              </w:rPr>
            </w:pPr>
            <w:r w:rsidRPr="001C37B4">
              <w:rPr>
                <w:rFonts w:cstheme="minorHAnsi"/>
                <w:sz w:val="20"/>
                <w:szCs w:val="20"/>
              </w:rPr>
              <w:lastRenderedPageBreak/>
              <w:t>E04.C.1.2.1 Introduce a topic for the intended audience and group related information in paragraphs and/or sections to support the writer’s purpose.</w:t>
            </w:r>
          </w:p>
          <w:p w14:paraId="2C4FAD87" w14:textId="77777777" w:rsidR="003A426D" w:rsidRPr="00C445A3" w:rsidRDefault="003A426D" w:rsidP="001C37B4">
            <w:pPr>
              <w:pStyle w:val="NoSpacing"/>
              <w:rPr>
                <w:rFonts w:cstheme="minorHAnsi"/>
                <w:sz w:val="20"/>
                <w:szCs w:val="20"/>
              </w:rPr>
            </w:pPr>
          </w:p>
          <w:p w14:paraId="5D38F919" w14:textId="77777777" w:rsidR="003830BD" w:rsidRPr="003830BD" w:rsidRDefault="003830BD" w:rsidP="003830BD">
            <w:pPr>
              <w:pStyle w:val="NoSpacing"/>
              <w:rPr>
                <w:rFonts w:cstheme="minorHAnsi"/>
                <w:sz w:val="20"/>
                <w:szCs w:val="20"/>
              </w:rPr>
            </w:pPr>
            <w:r w:rsidRPr="003830BD">
              <w:rPr>
                <w:rFonts w:cstheme="minorHAnsi"/>
                <w:sz w:val="20"/>
                <w:szCs w:val="20"/>
              </w:rPr>
              <w:t>E04.C.1.1.2 Provide reasons that are supported by facts and details.</w:t>
            </w:r>
          </w:p>
          <w:p w14:paraId="6DB92DEA" w14:textId="77777777" w:rsidR="003830BD" w:rsidRPr="003830BD" w:rsidRDefault="003830BD" w:rsidP="003830BD">
            <w:pPr>
              <w:pStyle w:val="NoSpacing"/>
              <w:rPr>
                <w:rFonts w:cstheme="minorHAnsi"/>
                <w:sz w:val="20"/>
                <w:szCs w:val="20"/>
              </w:rPr>
            </w:pPr>
          </w:p>
          <w:p w14:paraId="7423512E" w14:textId="77777777" w:rsidR="003830BD" w:rsidRPr="003830BD" w:rsidRDefault="003830BD" w:rsidP="003830BD">
            <w:pPr>
              <w:pStyle w:val="NoSpacing"/>
              <w:rPr>
                <w:rFonts w:cstheme="minorHAnsi"/>
                <w:sz w:val="20"/>
                <w:szCs w:val="20"/>
              </w:rPr>
            </w:pPr>
            <w:r w:rsidRPr="003830BD">
              <w:rPr>
                <w:rFonts w:cstheme="minorHAnsi"/>
                <w:sz w:val="20"/>
                <w:szCs w:val="20"/>
              </w:rPr>
              <w:t>E04.C.1.1.3 Link an opinion and reasons using words and</w:t>
            </w:r>
          </w:p>
          <w:p w14:paraId="09EE5690" w14:textId="77777777" w:rsidR="003830BD" w:rsidRPr="003830BD" w:rsidRDefault="003830BD" w:rsidP="003830BD">
            <w:pPr>
              <w:pStyle w:val="NoSpacing"/>
              <w:rPr>
                <w:rFonts w:cstheme="minorHAnsi"/>
                <w:sz w:val="20"/>
                <w:szCs w:val="20"/>
              </w:rPr>
            </w:pPr>
            <w:r w:rsidRPr="003830BD">
              <w:rPr>
                <w:rFonts w:cstheme="minorHAnsi"/>
                <w:sz w:val="20"/>
                <w:szCs w:val="20"/>
              </w:rPr>
              <w:t xml:space="preserve">phrases (e.g., for instance, </w:t>
            </w:r>
            <w:proofErr w:type="gramStart"/>
            <w:r w:rsidRPr="003830BD">
              <w:rPr>
                <w:rFonts w:cstheme="minorHAnsi"/>
                <w:sz w:val="20"/>
                <w:szCs w:val="20"/>
              </w:rPr>
              <w:t>in order to</w:t>
            </w:r>
            <w:proofErr w:type="gramEnd"/>
            <w:r w:rsidRPr="003830BD">
              <w:rPr>
                <w:rFonts w:cstheme="minorHAnsi"/>
                <w:sz w:val="20"/>
                <w:szCs w:val="20"/>
              </w:rPr>
              <w:t>, in addition).</w:t>
            </w:r>
          </w:p>
          <w:p w14:paraId="177B87BD" w14:textId="77777777" w:rsidR="003830BD" w:rsidRPr="003830BD" w:rsidRDefault="003830BD" w:rsidP="003830BD">
            <w:pPr>
              <w:pStyle w:val="NoSpacing"/>
              <w:rPr>
                <w:rFonts w:cstheme="minorHAnsi"/>
                <w:sz w:val="20"/>
                <w:szCs w:val="20"/>
              </w:rPr>
            </w:pPr>
          </w:p>
          <w:p w14:paraId="0C81AAA9" w14:textId="791324B0" w:rsidR="003A426D" w:rsidRPr="001C37B4" w:rsidRDefault="003830BD" w:rsidP="003830BD">
            <w:pPr>
              <w:pStyle w:val="NoSpacing"/>
              <w:rPr>
                <w:rFonts w:cstheme="minorHAnsi"/>
                <w:sz w:val="20"/>
                <w:szCs w:val="20"/>
              </w:rPr>
            </w:pPr>
            <w:r w:rsidRPr="00C445A3">
              <w:rPr>
                <w:rFonts w:cstheme="minorHAnsi"/>
                <w:sz w:val="20"/>
                <w:szCs w:val="20"/>
              </w:rPr>
              <w:t>E04.C.1.1.4 Provide a concluding statement or section related to the opinion presented.</w:t>
            </w:r>
          </w:p>
          <w:p w14:paraId="1A91132C" w14:textId="77777777" w:rsidR="001C37B4" w:rsidRPr="001C37B4" w:rsidRDefault="001C37B4" w:rsidP="001C37B4">
            <w:pPr>
              <w:pStyle w:val="NoSpacing"/>
              <w:rPr>
                <w:rFonts w:cstheme="minorHAnsi"/>
                <w:sz w:val="20"/>
                <w:szCs w:val="20"/>
              </w:rPr>
            </w:pPr>
          </w:p>
          <w:p w14:paraId="4A993708" w14:textId="77777777" w:rsidR="001C37B4" w:rsidRPr="001C37B4" w:rsidRDefault="001C37B4" w:rsidP="001C37B4">
            <w:pPr>
              <w:pStyle w:val="NoSpacing"/>
              <w:rPr>
                <w:rFonts w:cstheme="minorHAnsi"/>
                <w:sz w:val="20"/>
                <w:szCs w:val="20"/>
              </w:rPr>
            </w:pPr>
            <w:r w:rsidRPr="001C37B4">
              <w:rPr>
                <w:rFonts w:cstheme="minorHAnsi"/>
                <w:sz w:val="20"/>
                <w:szCs w:val="20"/>
              </w:rPr>
              <w:t>E04.C.1.2.2 Develop the topic with facts, definitions, concrete details, quotations, or other information and examples related to the topic.</w:t>
            </w:r>
          </w:p>
          <w:p w14:paraId="72E102A6" w14:textId="77777777" w:rsidR="001C37B4" w:rsidRPr="001C37B4" w:rsidRDefault="001C37B4" w:rsidP="001C37B4">
            <w:pPr>
              <w:pStyle w:val="NoSpacing"/>
              <w:rPr>
                <w:rFonts w:cstheme="minorHAnsi"/>
                <w:sz w:val="20"/>
                <w:szCs w:val="20"/>
              </w:rPr>
            </w:pPr>
          </w:p>
          <w:p w14:paraId="3D2F84DA" w14:textId="77777777" w:rsidR="001C37B4" w:rsidRPr="001C37B4" w:rsidRDefault="001C37B4" w:rsidP="001C37B4">
            <w:pPr>
              <w:pStyle w:val="NoSpacing"/>
              <w:rPr>
                <w:rFonts w:cstheme="minorHAnsi"/>
                <w:sz w:val="20"/>
                <w:szCs w:val="20"/>
              </w:rPr>
            </w:pPr>
            <w:r w:rsidRPr="001C37B4">
              <w:rPr>
                <w:rFonts w:cstheme="minorHAnsi"/>
                <w:sz w:val="20"/>
                <w:szCs w:val="20"/>
              </w:rPr>
              <w:t>E04.C.1.2.3 Link ideas within categories of information using words and phrases (e.g., another, for example, also, because).</w:t>
            </w:r>
          </w:p>
          <w:p w14:paraId="6308846C" w14:textId="77777777" w:rsidR="001C37B4" w:rsidRPr="001C37B4" w:rsidRDefault="001C37B4" w:rsidP="001C37B4">
            <w:pPr>
              <w:pStyle w:val="NoSpacing"/>
              <w:rPr>
                <w:rFonts w:cstheme="minorHAnsi"/>
                <w:sz w:val="20"/>
                <w:szCs w:val="20"/>
              </w:rPr>
            </w:pPr>
          </w:p>
          <w:p w14:paraId="58CD0C48" w14:textId="77777777" w:rsidR="001C37B4" w:rsidRPr="001C37B4" w:rsidRDefault="001C37B4" w:rsidP="001C37B4">
            <w:pPr>
              <w:pStyle w:val="NoSpacing"/>
              <w:rPr>
                <w:rFonts w:cstheme="minorHAnsi"/>
                <w:sz w:val="20"/>
                <w:szCs w:val="20"/>
              </w:rPr>
            </w:pPr>
            <w:r w:rsidRPr="001C37B4">
              <w:rPr>
                <w:rFonts w:cstheme="minorHAnsi"/>
                <w:sz w:val="20"/>
                <w:szCs w:val="20"/>
              </w:rPr>
              <w:t>E04.C.1.2.4 Use precise language and domain-specific vocabulary to inform about or explain the topic.</w:t>
            </w:r>
          </w:p>
          <w:p w14:paraId="4D5D1952" w14:textId="77777777" w:rsidR="001C37B4" w:rsidRPr="001C37B4" w:rsidRDefault="001C37B4" w:rsidP="001C37B4">
            <w:pPr>
              <w:pStyle w:val="NoSpacing"/>
              <w:rPr>
                <w:rFonts w:cstheme="minorHAnsi"/>
                <w:sz w:val="20"/>
                <w:szCs w:val="20"/>
              </w:rPr>
            </w:pPr>
          </w:p>
          <w:p w14:paraId="07A13F9A" w14:textId="77777777" w:rsidR="001C37B4" w:rsidRPr="001C37B4" w:rsidRDefault="001C37B4" w:rsidP="001C37B4">
            <w:pPr>
              <w:pStyle w:val="NoSpacing"/>
              <w:rPr>
                <w:rFonts w:cstheme="minorHAnsi"/>
                <w:sz w:val="20"/>
                <w:szCs w:val="20"/>
              </w:rPr>
            </w:pPr>
            <w:r w:rsidRPr="001C37B4">
              <w:rPr>
                <w:rFonts w:cstheme="minorHAnsi"/>
                <w:sz w:val="20"/>
                <w:szCs w:val="20"/>
              </w:rPr>
              <w:t>E04.C.1.2.5 Provide a concluding statement or section related to the information or explanation presented.</w:t>
            </w:r>
          </w:p>
        </w:tc>
        <w:tc>
          <w:tcPr>
            <w:tcW w:w="2917" w:type="dxa"/>
          </w:tcPr>
          <w:p w14:paraId="7AD6AFC6" w14:textId="3DEAEBB8" w:rsidR="001C37B4" w:rsidRPr="00C445A3" w:rsidRDefault="001C37B4" w:rsidP="002C4642">
            <w:pPr>
              <w:pStyle w:val="NoSpacing"/>
              <w:rPr>
                <w:rFonts w:cstheme="minorHAnsi"/>
                <w:sz w:val="20"/>
                <w:szCs w:val="20"/>
              </w:rPr>
            </w:pPr>
            <w:r w:rsidRPr="001C37B4">
              <w:rPr>
                <w:rFonts w:cstheme="minorHAnsi"/>
                <w:sz w:val="20"/>
                <w:szCs w:val="20"/>
              </w:rPr>
              <w:lastRenderedPageBreak/>
              <w:t xml:space="preserve">Unit </w:t>
            </w:r>
            <w:r w:rsidR="00315562" w:rsidRPr="00C445A3">
              <w:rPr>
                <w:rFonts w:cstheme="minorHAnsi"/>
                <w:sz w:val="20"/>
                <w:szCs w:val="20"/>
              </w:rPr>
              <w:t>6</w:t>
            </w:r>
          </w:p>
          <w:p w14:paraId="48FB81D7" w14:textId="77777777" w:rsidR="008C167A" w:rsidRPr="008C167A" w:rsidRDefault="008C167A" w:rsidP="008C167A">
            <w:pPr>
              <w:pStyle w:val="NoSpacing"/>
              <w:numPr>
                <w:ilvl w:val="0"/>
                <w:numId w:val="19"/>
              </w:numPr>
              <w:rPr>
                <w:rFonts w:cstheme="minorHAnsi"/>
                <w:sz w:val="20"/>
                <w:szCs w:val="20"/>
              </w:rPr>
            </w:pPr>
            <w:r w:rsidRPr="008C167A">
              <w:rPr>
                <w:rFonts w:cstheme="minorHAnsi"/>
                <w:sz w:val="20"/>
                <w:szCs w:val="20"/>
              </w:rPr>
              <w:t>Narration</w:t>
            </w:r>
          </w:p>
          <w:p w14:paraId="73B0E101" w14:textId="77777777" w:rsidR="008C167A" w:rsidRPr="008C167A" w:rsidRDefault="008C167A" w:rsidP="008C167A">
            <w:pPr>
              <w:pStyle w:val="NoSpacing"/>
              <w:numPr>
                <w:ilvl w:val="0"/>
                <w:numId w:val="19"/>
              </w:numPr>
              <w:rPr>
                <w:rFonts w:cstheme="minorHAnsi"/>
                <w:sz w:val="20"/>
                <w:szCs w:val="20"/>
              </w:rPr>
            </w:pPr>
            <w:r w:rsidRPr="008C167A">
              <w:rPr>
                <w:rFonts w:cstheme="minorHAnsi"/>
                <w:sz w:val="20"/>
                <w:szCs w:val="20"/>
              </w:rPr>
              <w:lastRenderedPageBreak/>
              <w:t>Characters</w:t>
            </w:r>
          </w:p>
          <w:p w14:paraId="63B4E3A3" w14:textId="77777777" w:rsidR="008C167A" w:rsidRPr="008C167A" w:rsidRDefault="008C167A" w:rsidP="008C167A">
            <w:pPr>
              <w:pStyle w:val="NoSpacing"/>
              <w:numPr>
                <w:ilvl w:val="0"/>
                <w:numId w:val="19"/>
              </w:numPr>
              <w:rPr>
                <w:rFonts w:cstheme="minorHAnsi"/>
                <w:sz w:val="20"/>
                <w:szCs w:val="20"/>
              </w:rPr>
            </w:pPr>
            <w:r w:rsidRPr="008C167A">
              <w:rPr>
                <w:rFonts w:cstheme="minorHAnsi"/>
                <w:sz w:val="20"/>
                <w:szCs w:val="20"/>
              </w:rPr>
              <w:t>Point of view</w:t>
            </w:r>
          </w:p>
          <w:p w14:paraId="2D8DE338" w14:textId="77777777" w:rsidR="008C167A" w:rsidRPr="008C167A" w:rsidRDefault="008C167A" w:rsidP="008C167A">
            <w:pPr>
              <w:pStyle w:val="NoSpacing"/>
              <w:numPr>
                <w:ilvl w:val="0"/>
                <w:numId w:val="19"/>
              </w:numPr>
              <w:rPr>
                <w:rFonts w:cstheme="minorHAnsi"/>
                <w:sz w:val="20"/>
                <w:szCs w:val="20"/>
              </w:rPr>
            </w:pPr>
            <w:r w:rsidRPr="008C167A">
              <w:rPr>
                <w:rFonts w:cstheme="minorHAnsi"/>
                <w:sz w:val="20"/>
                <w:szCs w:val="20"/>
              </w:rPr>
              <w:t>Introduction</w:t>
            </w:r>
          </w:p>
          <w:p w14:paraId="3752B09D" w14:textId="77777777" w:rsidR="008C167A" w:rsidRPr="008C167A" w:rsidRDefault="008C167A" w:rsidP="008C167A">
            <w:pPr>
              <w:pStyle w:val="NoSpacing"/>
              <w:numPr>
                <w:ilvl w:val="0"/>
                <w:numId w:val="19"/>
              </w:numPr>
              <w:rPr>
                <w:rFonts w:cstheme="minorHAnsi"/>
                <w:sz w:val="20"/>
                <w:szCs w:val="20"/>
              </w:rPr>
            </w:pPr>
            <w:r w:rsidRPr="008C167A">
              <w:rPr>
                <w:rFonts w:cstheme="minorHAnsi"/>
                <w:sz w:val="20"/>
                <w:szCs w:val="20"/>
              </w:rPr>
              <w:t>Transition words and phrases</w:t>
            </w:r>
          </w:p>
          <w:p w14:paraId="7A4E45A2" w14:textId="77777777" w:rsidR="00897199" w:rsidRPr="008C167A" w:rsidRDefault="00897199" w:rsidP="008C167A">
            <w:pPr>
              <w:pStyle w:val="NoSpacing"/>
              <w:numPr>
                <w:ilvl w:val="0"/>
                <w:numId w:val="19"/>
              </w:numPr>
              <w:rPr>
                <w:rFonts w:cstheme="minorHAnsi"/>
                <w:sz w:val="20"/>
                <w:szCs w:val="20"/>
              </w:rPr>
            </w:pPr>
            <w:r w:rsidRPr="008C167A">
              <w:rPr>
                <w:rFonts w:cstheme="minorHAnsi"/>
                <w:sz w:val="20"/>
                <w:szCs w:val="20"/>
              </w:rPr>
              <w:t>Concluding statement</w:t>
            </w:r>
          </w:p>
          <w:p w14:paraId="7EC7EC5A" w14:textId="27D24673" w:rsidR="001C37B4" w:rsidRPr="001C37B4" w:rsidRDefault="008C167A" w:rsidP="008C167A">
            <w:pPr>
              <w:pStyle w:val="NoSpacing"/>
              <w:ind w:left="720"/>
              <w:rPr>
                <w:rFonts w:cstheme="minorHAnsi"/>
                <w:sz w:val="20"/>
                <w:szCs w:val="20"/>
              </w:rPr>
            </w:pPr>
            <w:r w:rsidRPr="00C445A3">
              <w:rPr>
                <w:rFonts w:cstheme="minorHAnsi"/>
                <w:sz w:val="20"/>
                <w:szCs w:val="20"/>
              </w:rPr>
              <w:t>Dialogue</w:t>
            </w:r>
          </w:p>
        </w:tc>
        <w:tc>
          <w:tcPr>
            <w:tcW w:w="1191" w:type="dxa"/>
            <w:shd w:val="clear" w:color="auto" w:fill="BDD6EE" w:themeFill="accent5" w:themeFillTint="66"/>
          </w:tcPr>
          <w:p w14:paraId="56C32E55" w14:textId="77777777" w:rsidR="001C37B4" w:rsidRPr="001C37B4" w:rsidRDefault="001C37B4" w:rsidP="001C37B4">
            <w:pPr>
              <w:pStyle w:val="NoSpacing"/>
              <w:rPr>
                <w:rFonts w:cstheme="minorHAnsi"/>
                <w:sz w:val="20"/>
                <w:szCs w:val="20"/>
              </w:rPr>
            </w:pPr>
            <w:r w:rsidRPr="001C37B4">
              <w:rPr>
                <w:rFonts w:cstheme="minorHAnsi"/>
                <w:sz w:val="20"/>
                <w:szCs w:val="20"/>
              </w:rPr>
              <w:lastRenderedPageBreak/>
              <w:t>WRITING</w:t>
            </w:r>
          </w:p>
        </w:tc>
        <w:tc>
          <w:tcPr>
            <w:tcW w:w="1378" w:type="dxa"/>
            <w:shd w:val="clear" w:color="auto" w:fill="BDD6EE" w:themeFill="accent5" w:themeFillTint="66"/>
          </w:tcPr>
          <w:p w14:paraId="18D5539D" w14:textId="49C77744" w:rsidR="001C37B4" w:rsidRPr="001C37B4" w:rsidRDefault="0076037A" w:rsidP="001C37B4">
            <w:pPr>
              <w:pStyle w:val="NoSpacing"/>
              <w:rPr>
                <w:rFonts w:cstheme="minorHAnsi"/>
                <w:sz w:val="20"/>
                <w:szCs w:val="20"/>
              </w:rPr>
            </w:pPr>
            <w:r w:rsidRPr="00C445A3">
              <w:rPr>
                <w:rFonts w:cstheme="minorHAnsi"/>
                <w:sz w:val="20"/>
                <w:szCs w:val="20"/>
              </w:rPr>
              <w:t>Biography</w:t>
            </w:r>
          </w:p>
        </w:tc>
        <w:tc>
          <w:tcPr>
            <w:tcW w:w="3302" w:type="dxa"/>
          </w:tcPr>
          <w:p w14:paraId="203D602C" w14:textId="77777777" w:rsidR="00E74924" w:rsidRPr="00E74924" w:rsidRDefault="00E74924" w:rsidP="00E74924">
            <w:pPr>
              <w:pStyle w:val="NoSpacing"/>
              <w:rPr>
                <w:rFonts w:cstheme="minorHAnsi"/>
                <w:b/>
                <w:sz w:val="20"/>
                <w:szCs w:val="20"/>
              </w:rPr>
            </w:pPr>
            <w:r w:rsidRPr="00E74924">
              <w:rPr>
                <w:rFonts w:cstheme="minorHAnsi"/>
                <w:b/>
                <w:sz w:val="20"/>
                <w:szCs w:val="20"/>
              </w:rPr>
              <w:t xml:space="preserve">Writing Topic: </w:t>
            </w:r>
            <w:r w:rsidRPr="00E74924">
              <w:rPr>
                <w:rFonts w:cstheme="minorHAnsi"/>
                <w:sz w:val="20"/>
                <w:szCs w:val="20"/>
              </w:rPr>
              <w:t>Biography</w:t>
            </w:r>
          </w:p>
          <w:p w14:paraId="6D9F2ED4" w14:textId="77777777" w:rsidR="00E74924" w:rsidRPr="00E74924" w:rsidRDefault="00E74924" w:rsidP="00E74924">
            <w:pPr>
              <w:pStyle w:val="NoSpacing"/>
              <w:rPr>
                <w:rFonts w:cstheme="minorHAnsi"/>
                <w:b/>
                <w:sz w:val="20"/>
                <w:szCs w:val="20"/>
              </w:rPr>
            </w:pPr>
          </w:p>
          <w:p w14:paraId="0ED479B9" w14:textId="77777777" w:rsidR="00E74924" w:rsidRPr="00E74924" w:rsidRDefault="00E74924" w:rsidP="00E74924">
            <w:pPr>
              <w:pStyle w:val="NoSpacing"/>
              <w:rPr>
                <w:rFonts w:cstheme="minorHAnsi"/>
                <w:b/>
                <w:sz w:val="20"/>
                <w:szCs w:val="20"/>
              </w:rPr>
            </w:pPr>
            <w:r w:rsidRPr="00E74924">
              <w:rPr>
                <w:rFonts w:cstheme="minorHAnsi"/>
                <w:b/>
                <w:sz w:val="20"/>
                <w:szCs w:val="20"/>
              </w:rPr>
              <w:lastRenderedPageBreak/>
              <w:t>Unit 6 Writing Product Suggestions:</w:t>
            </w:r>
          </w:p>
          <w:p w14:paraId="084E67AE" w14:textId="77777777" w:rsidR="00E74924" w:rsidRPr="00E74924" w:rsidRDefault="00E74924" w:rsidP="00E74924">
            <w:pPr>
              <w:pStyle w:val="NoSpacing"/>
              <w:numPr>
                <w:ilvl w:val="0"/>
                <w:numId w:val="20"/>
              </w:numPr>
              <w:rPr>
                <w:rFonts w:cstheme="minorHAnsi"/>
                <w:sz w:val="20"/>
                <w:szCs w:val="20"/>
              </w:rPr>
            </w:pPr>
            <w:r w:rsidRPr="00E74924">
              <w:rPr>
                <w:rFonts w:cstheme="minorHAnsi"/>
                <w:sz w:val="20"/>
                <w:szCs w:val="20"/>
              </w:rPr>
              <w:t>Game/Puzzle</w:t>
            </w:r>
          </w:p>
          <w:p w14:paraId="42EC3DE6" w14:textId="77777777" w:rsidR="00E74924" w:rsidRPr="00E74924" w:rsidRDefault="00E74924" w:rsidP="00E74924">
            <w:pPr>
              <w:pStyle w:val="NoSpacing"/>
              <w:numPr>
                <w:ilvl w:val="0"/>
                <w:numId w:val="20"/>
              </w:numPr>
              <w:rPr>
                <w:rFonts w:cstheme="minorHAnsi"/>
                <w:sz w:val="20"/>
                <w:szCs w:val="20"/>
              </w:rPr>
            </w:pPr>
            <w:r w:rsidRPr="00E74924">
              <w:rPr>
                <w:rFonts w:cstheme="minorHAnsi"/>
                <w:sz w:val="20"/>
                <w:szCs w:val="20"/>
              </w:rPr>
              <w:t>Comparison Chart</w:t>
            </w:r>
          </w:p>
          <w:p w14:paraId="7C0F8987" w14:textId="77777777" w:rsidR="00E74924" w:rsidRPr="00E74924" w:rsidRDefault="00E74924" w:rsidP="00E74924">
            <w:pPr>
              <w:pStyle w:val="NoSpacing"/>
              <w:numPr>
                <w:ilvl w:val="0"/>
                <w:numId w:val="20"/>
              </w:numPr>
              <w:rPr>
                <w:rFonts w:cstheme="minorHAnsi"/>
                <w:sz w:val="20"/>
                <w:szCs w:val="20"/>
              </w:rPr>
            </w:pPr>
            <w:r w:rsidRPr="00E74924">
              <w:rPr>
                <w:rFonts w:cstheme="minorHAnsi"/>
                <w:sz w:val="20"/>
                <w:szCs w:val="20"/>
              </w:rPr>
              <w:t>Podcast</w:t>
            </w:r>
          </w:p>
          <w:p w14:paraId="225B22D1" w14:textId="1FFC3B26" w:rsidR="001C37B4" w:rsidRPr="001C37B4" w:rsidRDefault="001C37B4" w:rsidP="00E74924">
            <w:pPr>
              <w:pStyle w:val="NoSpacing"/>
              <w:rPr>
                <w:rFonts w:cstheme="minorHAnsi"/>
                <w:sz w:val="20"/>
                <w:szCs w:val="20"/>
              </w:rPr>
            </w:pPr>
          </w:p>
        </w:tc>
      </w:tr>
      <w:tr w:rsidR="001C37B4" w:rsidRPr="001C37B4" w14:paraId="4EA9368E" w14:textId="77777777" w:rsidTr="001C37B4">
        <w:trPr>
          <w:trHeight w:val="220"/>
        </w:trPr>
        <w:tc>
          <w:tcPr>
            <w:tcW w:w="965" w:type="dxa"/>
          </w:tcPr>
          <w:p w14:paraId="25C71E54" w14:textId="77777777" w:rsidR="001C37B4" w:rsidRPr="001C37B4" w:rsidRDefault="001C37B4" w:rsidP="001C37B4">
            <w:pPr>
              <w:pStyle w:val="NoSpacing"/>
              <w:rPr>
                <w:rFonts w:cstheme="minorHAnsi"/>
                <w:sz w:val="20"/>
                <w:szCs w:val="20"/>
              </w:rPr>
            </w:pPr>
          </w:p>
        </w:tc>
        <w:tc>
          <w:tcPr>
            <w:tcW w:w="4637" w:type="dxa"/>
          </w:tcPr>
          <w:p w14:paraId="62E347D1" w14:textId="77777777" w:rsidR="001C37B4" w:rsidRPr="001C37B4" w:rsidRDefault="001C37B4" w:rsidP="001C37B4">
            <w:pPr>
              <w:pStyle w:val="NoSpacing"/>
              <w:rPr>
                <w:rFonts w:cstheme="minorHAnsi"/>
                <w:sz w:val="20"/>
                <w:szCs w:val="20"/>
              </w:rPr>
            </w:pPr>
          </w:p>
        </w:tc>
        <w:tc>
          <w:tcPr>
            <w:tcW w:w="4108" w:type="dxa"/>
            <w:gridSpan w:val="2"/>
          </w:tcPr>
          <w:p w14:paraId="44470BD2" w14:textId="77777777" w:rsidR="001C37B4" w:rsidRPr="001C37B4" w:rsidRDefault="001C37B4" w:rsidP="001C37B4">
            <w:pPr>
              <w:pStyle w:val="NoSpacing"/>
              <w:rPr>
                <w:rFonts w:cstheme="minorHAnsi"/>
                <w:sz w:val="20"/>
                <w:szCs w:val="20"/>
              </w:rPr>
            </w:pPr>
            <w:r w:rsidRPr="001C37B4">
              <w:rPr>
                <w:rFonts w:cstheme="minorHAnsi"/>
                <w:sz w:val="20"/>
                <w:szCs w:val="20"/>
              </w:rPr>
              <w:t>Imagine Learning</w:t>
            </w:r>
          </w:p>
        </w:tc>
        <w:tc>
          <w:tcPr>
            <w:tcW w:w="1378" w:type="dxa"/>
            <w:shd w:val="clear" w:color="auto" w:fill="FFFFFF" w:themeFill="background1"/>
          </w:tcPr>
          <w:p w14:paraId="749D4A88" w14:textId="77777777" w:rsidR="001C37B4" w:rsidRPr="001C37B4" w:rsidRDefault="001C37B4" w:rsidP="001C37B4">
            <w:pPr>
              <w:pStyle w:val="NoSpacing"/>
              <w:rPr>
                <w:rFonts w:cstheme="minorHAnsi"/>
                <w:sz w:val="20"/>
                <w:szCs w:val="20"/>
              </w:rPr>
            </w:pPr>
            <w:r w:rsidRPr="001C37B4">
              <w:rPr>
                <w:rFonts w:cstheme="minorHAnsi"/>
                <w:sz w:val="20"/>
                <w:szCs w:val="20"/>
              </w:rPr>
              <w:t>Benchmark 1</w:t>
            </w:r>
          </w:p>
        </w:tc>
        <w:tc>
          <w:tcPr>
            <w:tcW w:w="3302" w:type="dxa"/>
          </w:tcPr>
          <w:p w14:paraId="51413C0A" w14:textId="77777777" w:rsidR="001C37B4" w:rsidRPr="001C37B4" w:rsidRDefault="001C37B4" w:rsidP="001C37B4">
            <w:pPr>
              <w:pStyle w:val="NoSpacing"/>
              <w:rPr>
                <w:rFonts w:cstheme="minorHAnsi"/>
                <w:sz w:val="20"/>
                <w:szCs w:val="20"/>
              </w:rPr>
            </w:pPr>
          </w:p>
        </w:tc>
      </w:tr>
      <w:tr w:rsidR="001C37B4" w:rsidRPr="001C37B4" w14:paraId="024A9CF4" w14:textId="77777777" w:rsidTr="001C37B4">
        <w:trPr>
          <w:trHeight w:val="233"/>
        </w:trPr>
        <w:tc>
          <w:tcPr>
            <w:tcW w:w="14390" w:type="dxa"/>
            <w:gridSpan w:val="6"/>
            <w:shd w:val="clear" w:color="auto" w:fill="FFFF00"/>
          </w:tcPr>
          <w:p w14:paraId="4C9EC724" w14:textId="77777777" w:rsidR="001C37B4" w:rsidRPr="001C37B4" w:rsidRDefault="001C37B4" w:rsidP="001C37B4">
            <w:pPr>
              <w:pStyle w:val="NoSpacing"/>
              <w:rPr>
                <w:rFonts w:cstheme="minorHAnsi"/>
                <w:sz w:val="20"/>
                <w:szCs w:val="20"/>
              </w:rPr>
            </w:pPr>
            <w:r w:rsidRPr="001C37B4">
              <w:rPr>
                <w:rFonts w:cstheme="minorHAnsi"/>
                <w:sz w:val="20"/>
                <w:szCs w:val="20"/>
              </w:rPr>
              <w:t>English &amp; Spelling</w:t>
            </w:r>
          </w:p>
        </w:tc>
      </w:tr>
      <w:tr w:rsidR="001C37B4" w:rsidRPr="001C37B4" w14:paraId="622F15F3" w14:textId="77777777" w:rsidTr="001C37B4">
        <w:trPr>
          <w:trHeight w:val="233"/>
        </w:trPr>
        <w:tc>
          <w:tcPr>
            <w:tcW w:w="965" w:type="dxa"/>
          </w:tcPr>
          <w:p w14:paraId="0373ED33" w14:textId="77777777" w:rsidR="001C37B4" w:rsidRPr="001C37B4" w:rsidRDefault="001C37B4" w:rsidP="001C37B4">
            <w:pPr>
              <w:pStyle w:val="NoSpacing"/>
              <w:rPr>
                <w:rFonts w:cstheme="minorHAnsi"/>
                <w:sz w:val="20"/>
                <w:szCs w:val="20"/>
              </w:rPr>
            </w:pPr>
            <w:r w:rsidRPr="001C37B4">
              <w:rPr>
                <w:rFonts w:cstheme="minorHAnsi"/>
                <w:sz w:val="20"/>
                <w:szCs w:val="20"/>
              </w:rPr>
              <w:t>QTR</w:t>
            </w:r>
          </w:p>
          <w:p w14:paraId="115F659F" w14:textId="7BAF3A88" w:rsidR="001C37B4" w:rsidRPr="001C37B4" w:rsidRDefault="00357BF9" w:rsidP="001C37B4">
            <w:pPr>
              <w:pStyle w:val="NoSpacing"/>
              <w:rPr>
                <w:rFonts w:cstheme="minorHAnsi"/>
                <w:sz w:val="20"/>
                <w:szCs w:val="20"/>
              </w:rPr>
            </w:pPr>
            <w:r w:rsidRPr="00C445A3">
              <w:rPr>
                <w:rFonts w:cstheme="minorHAnsi"/>
                <w:sz w:val="20"/>
                <w:szCs w:val="20"/>
              </w:rPr>
              <w:t>4</w:t>
            </w:r>
          </w:p>
        </w:tc>
        <w:tc>
          <w:tcPr>
            <w:tcW w:w="4637" w:type="dxa"/>
          </w:tcPr>
          <w:p w14:paraId="13CA2FB0" w14:textId="77777777" w:rsidR="001C37B4" w:rsidRPr="001C37B4" w:rsidRDefault="001C37B4" w:rsidP="001C37B4">
            <w:pPr>
              <w:pStyle w:val="NoSpacing"/>
              <w:rPr>
                <w:rFonts w:cstheme="minorHAnsi"/>
                <w:b/>
                <w:sz w:val="20"/>
                <w:szCs w:val="20"/>
              </w:rPr>
            </w:pPr>
            <w:r w:rsidRPr="001C37B4">
              <w:rPr>
                <w:rFonts w:cstheme="minorHAnsi"/>
                <w:b/>
                <w:sz w:val="20"/>
                <w:szCs w:val="20"/>
              </w:rPr>
              <w:t>Speaking/Listening/Language</w:t>
            </w:r>
          </w:p>
          <w:p w14:paraId="7586AF63" w14:textId="77777777" w:rsidR="001C37B4" w:rsidRPr="00890195" w:rsidRDefault="001C37B4" w:rsidP="001C37B4">
            <w:pPr>
              <w:pStyle w:val="NoSpacing"/>
              <w:rPr>
                <w:rFonts w:cstheme="minorHAnsi"/>
                <w:sz w:val="20"/>
                <w:szCs w:val="20"/>
              </w:rPr>
            </w:pPr>
            <w:r w:rsidRPr="00890195">
              <w:rPr>
                <w:rFonts w:cstheme="minorHAnsi"/>
                <w:sz w:val="20"/>
                <w:szCs w:val="20"/>
              </w:rPr>
              <w:t>E04.A-V.4.1.2 Demonstrate understanding of figurative language, word relationships, and nuances in word meanings.</w:t>
            </w:r>
          </w:p>
          <w:p w14:paraId="4B0367F8" w14:textId="77777777" w:rsidR="001C37B4" w:rsidRPr="00890195" w:rsidRDefault="001C37B4" w:rsidP="001C37B4">
            <w:pPr>
              <w:pStyle w:val="NoSpacing"/>
              <w:rPr>
                <w:rFonts w:cstheme="minorHAnsi"/>
                <w:sz w:val="20"/>
                <w:szCs w:val="20"/>
              </w:rPr>
            </w:pPr>
            <w:r w:rsidRPr="00890195">
              <w:rPr>
                <w:rFonts w:cstheme="minorHAnsi"/>
                <w:sz w:val="20"/>
                <w:szCs w:val="20"/>
              </w:rPr>
              <w:t>a. Explain the meaning of similes and metaphors in context.</w:t>
            </w:r>
          </w:p>
          <w:p w14:paraId="0F2E68E7" w14:textId="77777777" w:rsidR="001C37B4" w:rsidRPr="00C445A3" w:rsidRDefault="001C37B4" w:rsidP="001C37B4">
            <w:pPr>
              <w:pStyle w:val="NoSpacing"/>
              <w:rPr>
                <w:rFonts w:cstheme="minorHAnsi"/>
                <w:sz w:val="20"/>
                <w:szCs w:val="20"/>
              </w:rPr>
            </w:pPr>
          </w:p>
          <w:p w14:paraId="600DA213" w14:textId="77777777" w:rsidR="006943CF" w:rsidRPr="006943CF" w:rsidRDefault="006943CF" w:rsidP="006943CF">
            <w:pPr>
              <w:pStyle w:val="NoSpacing"/>
              <w:rPr>
                <w:rFonts w:cstheme="minorHAnsi"/>
                <w:sz w:val="20"/>
                <w:szCs w:val="20"/>
              </w:rPr>
            </w:pPr>
            <w:r w:rsidRPr="006943CF">
              <w:rPr>
                <w:rFonts w:cstheme="minorHAnsi"/>
                <w:sz w:val="20"/>
                <w:szCs w:val="20"/>
              </w:rPr>
              <w:t>b. Recognize and explain the meaning of common idioms, adages, and proverbs.</w:t>
            </w:r>
          </w:p>
          <w:p w14:paraId="060F9B82" w14:textId="77777777" w:rsidR="006943CF" w:rsidRPr="006943CF" w:rsidRDefault="006943CF" w:rsidP="006943CF">
            <w:pPr>
              <w:pStyle w:val="NoSpacing"/>
              <w:rPr>
                <w:rFonts w:cstheme="minorHAnsi"/>
                <w:sz w:val="20"/>
                <w:szCs w:val="20"/>
              </w:rPr>
            </w:pPr>
            <w:r w:rsidRPr="006943CF">
              <w:rPr>
                <w:rFonts w:cstheme="minorHAnsi"/>
                <w:sz w:val="20"/>
                <w:szCs w:val="20"/>
              </w:rPr>
              <w:t>c. Demonstrate understanding of words by relating them to their antonyms and synonyms.</w:t>
            </w:r>
          </w:p>
          <w:p w14:paraId="1FCD6D38" w14:textId="77777777" w:rsidR="006943CF" w:rsidRPr="006943CF" w:rsidRDefault="006943CF" w:rsidP="006943CF">
            <w:pPr>
              <w:pStyle w:val="NoSpacing"/>
              <w:rPr>
                <w:rFonts w:cstheme="minorHAnsi"/>
                <w:sz w:val="20"/>
                <w:szCs w:val="20"/>
              </w:rPr>
            </w:pPr>
          </w:p>
          <w:p w14:paraId="26E3D084" w14:textId="77777777" w:rsidR="006943CF" w:rsidRPr="006943CF" w:rsidRDefault="006943CF" w:rsidP="006943CF">
            <w:pPr>
              <w:pStyle w:val="NoSpacing"/>
              <w:rPr>
                <w:rFonts w:cstheme="minorHAnsi"/>
                <w:sz w:val="20"/>
                <w:szCs w:val="20"/>
              </w:rPr>
            </w:pPr>
            <w:r w:rsidRPr="006943CF">
              <w:rPr>
                <w:rFonts w:cstheme="minorHAnsi"/>
                <w:sz w:val="20"/>
                <w:szCs w:val="20"/>
              </w:rPr>
              <w:lastRenderedPageBreak/>
              <w:t>E04.B-V.4.1.1 Determine or clarify the meaning of unknown and multiple-meaning words and phrases based on grade 4 reading and content, choosing flexibly from a range or strategies.</w:t>
            </w:r>
          </w:p>
          <w:p w14:paraId="0CC32342" w14:textId="77777777" w:rsidR="006943CF" w:rsidRPr="006943CF" w:rsidRDefault="006943CF" w:rsidP="006943CF">
            <w:pPr>
              <w:pStyle w:val="NoSpacing"/>
              <w:rPr>
                <w:rFonts w:cstheme="minorHAnsi"/>
                <w:sz w:val="20"/>
                <w:szCs w:val="20"/>
              </w:rPr>
            </w:pPr>
            <w:r w:rsidRPr="006943CF">
              <w:rPr>
                <w:rFonts w:cstheme="minorHAnsi"/>
                <w:sz w:val="20"/>
                <w:szCs w:val="20"/>
              </w:rPr>
              <w:t>a. Use context (</w:t>
            </w:r>
            <w:proofErr w:type="gramStart"/>
            <w:r w:rsidRPr="006943CF">
              <w:rPr>
                <w:rFonts w:cstheme="minorHAnsi"/>
                <w:sz w:val="20"/>
                <w:szCs w:val="20"/>
              </w:rPr>
              <w:t>e.g.</w:t>
            </w:r>
            <w:proofErr w:type="gramEnd"/>
            <w:r w:rsidRPr="006943CF">
              <w:rPr>
                <w:rFonts w:cstheme="minorHAnsi"/>
                <w:sz w:val="20"/>
                <w:szCs w:val="20"/>
              </w:rPr>
              <w:t xml:space="preserve"> definitions, examples, or restatements in text) as a clue to the meaning of a word or phrase.</w:t>
            </w:r>
          </w:p>
          <w:p w14:paraId="352C6382" w14:textId="77777777" w:rsidR="006943CF" w:rsidRPr="006943CF" w:rsidRDefault="006943CF" w:rsidP="006943CF">
            <w:pPr>
              <w:pStyle w:val="NoSpacing"/>
              <w:rPr>
                <w:rFonts w:cstheme="minorHAnsi"/>
                <w:sz w:val="20"/>
                <w:szCs w:val="20"/>
              </w:rPr>
            </w:pPr>
            <w:r w:rsidRPr="006943CF">
              <w:rPr>
                <w:rFonts w:cstheme="minorHAnsi"/>
                <w:sz w:val="20"/>
                <w:szCs w:val="20"/>
              </w:rPr>
              <w:t>b. Use common, grade-appropriate Greek and Latin affixes and roots as clues to the meaning of a word (</w:t>
            </w:r>
            <w:proofErr w:type="gramStart"/>
            <w:r w:rsidRPr="006943CF">
              <w:rPr>
                <w:rFonts w:cstheme="minorHAnsi"/>
                <w:sz w:val="20"/>
                <w:szCs w:val="20"/>
              </w:rPr>
              <w:t>e.g.</w:t>
            </w:r>
            <w:proofErr w:type="gramEnd"/>
            <w:r w:rsidRPr="006943CF">
              <w:rPr>
                <w:rFonts w:cstheme="minorHAnsi"/>
                <w:sz w:val="20"/>
                <w:szCs w:val="20"/>
              </w:rPr>
              <w:t xml:space="preserve"> telegraph, photograph, autograph)</w:t>
            </w:r>
          </w:p>
          <w:p w14:paraId="02F2457A" w14:textId="77777777" w:rsidR="006943CF" w:rsidRPr="006943CF" w:rsidRDefault="006943CF" w:rsidP="006943CF">
            <w:pPr>
              <w:pStyle w:val="NoSpacing"/>
              <w:rPr>
                <w:rFonts w:cstheme="minorHAnsi"/>
                <w:sz w:val="20"/>
                <w:szCs w:val="20"/>
              </w:rPr>
            </w:pPr>
            <w:r w:rsidRPr="006943CF">
              <w:rPr>
                <w:rFonts w:cstheme="minorHAnsi"/>
                <w:sz w:val="20"/>
                <w:szCs w:val="20"/>
              </w:rPr>
              <w:t>c. Determine the meaning of general academic and domain-specific words or phrases used in a text.</w:t>
            </w:r>
          </w:p>
          <w:p w14:paraId="7F20DA99" w14:textId="535C18C0" w:rsidR="001C37B4" w:rsidRPr="001C37B4" w:rsidRDefault="001C37B4" w:rsidP="001C37B4">
            <w:pPr>
              <w:pStyle w:val="NoSpacing"/>
              <w:rPr>
                <w:rFonts w:cstheme="minorHAnsi"/>
                <w:sz w:val="20"/>
                <w:szCs w:val="20"/>
              </w:rPr>
            </w:pPr>
          </w:p>
        </w:tc>
        <w:tc>
          <w:tcPr>
            <w:tcW w:w="2917" w:type="dxa"/>
          </w:tcPr>
          <w:p w14:paraId="3B05B21E" w14:textId="77777777" w:rsidR="001C37B4" w:rsidRPr="00C445A3" w:rsidRDefault="00880888" w:rsidP="00880888">
            <w:pPr>
              <w:pStyle w:val="NoSpacing"/>
              <w:rPr>
                <w:rFonts w:cstheme="minorHAnsi"/>
                <w:sz w:val="20"/>
                <w:szCs w:val="20"/>
              </w:rPr>
            </w:pPr>
            <w:r w:rsidRPr="00C445A3">
              <w:rPr>
                <w:rFonts w:cstheme="minorHAnsi"/>
                <w:sz w:val="20"/>
                <w:szCs w:val="20"/>
              </w:rPr>
              <w:lastRenderedPageBreak/>
              <w:t>Unit 6</w:t>
            </w:r>
          </w:p>
          <w:p w14:paraId="536B74EF" w14:textId="77777777" w:rsidR="003C676F" w:rsidRPr="003C676F" w:rsidRDefault="003C676F" w:rsidP="003C676F">
            <w:pPr>
              <w:pStyle w:val="NoSpacing"/>
              <w:numPr>
                <w:ilvl w:val="0"/>
                <w:numId w:val="21"/>
              </w:numPr>
              <w:rPr>
                <w:rFonts w:cstheme="minorHAnsi"/>
                <w:sz w:val="20"/>
                <w:szCs w:val="20"/>
              </w:rPr>
            </w:pPr>
            <w:r w:rsidRPr="003C676F">
              <w:rPr>
                <w:rFonts w:cstheme="minorHAnsi"/>
                <w:sz w:val="20"/>
                <w:szCs w:val="20"/>
              </w:rPr>
              <w:t>Latin &amp; Greek Prefixes</w:t>
            </w:r>
          </w:p>
          <w:p w14:paraId="5C71C898" w14:textId="77777777" w:rsidR="003C676F" w:rsidRPr="003C676F" w:rsidRDefault="003C676F" w:rsidP="003C676F">
            <w:pPr>
              <w:pStyle w:val="NoSpacing"/>
              <w:numPr>
                <w:ilvl w:val="0"/>
                <w:numId w:val="21"/>
              </w:numPr>
              <w:rPr>
                <w:rFonts w:cstheme="minorHAnsi"/>
                <w:sz w:val="20"/>
                <w:szCs w:val="20"/>
              </w:rPr>
            </w:pPr>
            <w:r w:rsidRPr="003C676F">
              <w:rPr>
                <w:rFonts w:cstheme="minorHAnsi"/>
                <w:sz w:val="20"/>
                <w:szCs w:val="20"/>
              </w:rPr>
              <w:t>Connotation/Denotation</w:t>
            </w:r>
          </w:p>
          <w:p w14:paraId="3F9B9CD2" w14:textId="1FCE222B" w:rsidR="001C37B4" w:rsidRPr="001C37B4" w:rsidRDefault="003C676F" w:rsidP="003C676F">
            <w:pPr>
              <w:pStyle w:val="NoSpacing"/>
              <w:numPr>
                <w:ilvl w:val="0"/>
                <w:numId w:val="21"/>
              </w:numPr>
              <w:rPr>
                <w:rFonts w:cstheme="minorHAnsi"/>
                <w:sz w:val="20"/>
                <w:szCs w:val="20"/>
              </w:rPr>
            </w:pPr>
            <w:r w:rsidRPr="003C676F">
              <w:rPr>
                <w:rFonts w:cstheme="minorHAnsi"/>
                <w:sz w:val="20"/>
                <w:szCs w:val="20"/>
              </w:rPr>
              <w:t>Words from Mythology</w:t>
            </w:r>
            <w:r w:rsidR="001104BB" w:rsidRPr="00C445A3">
              <w:rPr>
                <w:rFonts w:cstheme="minorHAnsi"/>
                <w:sz w:val="20"/>
                <w:szCs w:val="20"/>
              </w:rPr>
              <w:t xml:space="preserve"> </w:t>
            </w:r>
            <w:r w:rsidRPr="00C445A3">
              <w:rPr>
                <w:rFonts w:cstheme="minorHAnsi"/>
                <w:sz w:val="20"/>
                <w:szCs w:val="20"/>
              </w:rPr>
              <w:t>Figurative Language: Metaphor</w:t>
            </w:r>
          </w:p>
        </w:tc>
        <w:tc>
          <w:tcPr>
            <w:tcW w:w="1191" w:type="dxa"/>
            <w:shd w:val="clear" w:color="auto" w:fill="BDD6EE" w:themeFill="accent5" w:themeFillTint="66"/>
          </w:tcPr>
          <w:p w14:paraId="4FDBED1E" w14:textId="77777777" w:rsidR="001C37B4" w:rsidRPr="001C37B4" w:rsidRDefault="001C37B4" w:rsidP="001C37B4">
            <w:pPr>
              <w:pStyle w:val="NoSpacing"/>
              <w:rPr>
                <w:rFonts w:cstheme="minorHAnsi"/>
                <w:sz w:val="20"/>
                <w:szCs w:val="20"/>
              </w:rPr>
            </w:pPr>
            <w:r w:rsidRPr="001C37B4">
              <w:rPr>
                <w:rFonts w:cstheme="minorHAnsi"/>
                <w:sz w:val="20"/>
                <w:szCs w:val="20"/>
              </w:rPr>
              <w:t>WONDERS</w:t>
            </w:r>
          </w:p>
        </w:tc>
        <w:tc>
          <w:tcPr>
            <w:tcW w:w="1378" w:type="dxa"/>
            <w:shd w:val="clear" w:color="auto" w:fill="BDD6EE" w:themeFill="accent5" w:themeFillTint="66"/>
          </w:tcPr>
          <w:p w14:paraId="43248704" w14:textId="77777777" w:rsidR="001C37B4" w:rsidRPr="001C37B4" w:rsidRDefault="001C37B4" w:rsidP="001C37B4">
            <w:pPr>
              <w:pStyle w:val="NoSpacing"/>
              <w:rPr>
                <w:rFonts w:cstheme="minorHAnsi"/>
                <w:sz w:val="20"/>
                <w:szCs w:val="20"/>
              </w:rPr>
            </w:pPr>
          </w:p>
        </w:tc>
        <w:tc>
          <w:tcPr>
            <w:tcW w:w="3302" w:type="dxa"/>
          </w:tcPr>
          <w:p w14:paraId="6B5C8C9A" w14:textId="77777777" w:rsidR="001C37B4" w:rsidRPr="001C37B4" w:rsidRDefault="001C37B4" w:rsidP="001C37B4">
            <w:pPr>
              <w:pStyle w:val="NoSpacing"/>
              <w:numPr>
                <w:ilvl w:val="1"/>
                <w:numId w:val="2"/>
              </w:numPr>
              <w:rPr>
                <w:rFonts w:cstheme="minorHAnsi"/>
                <w:sz w:val="20"/>
                <w:szCs w:val="20"/>
              </w:rPr>
            </w:pPr>
            <w:r w:rsidRPr="001C37B4">
              <w:rPr>
                <w:rFonts w:cstheme="minorHAnsi"/>
                <w:sz w:val="20"/>
                <w:szCs w:val="20"/>
              </w:rPr>
              <w:t>Wonders</w:t>
            </w:r>
          </w:p>
          <w:p w14:paraId="6B459CB0" w14:textId="77777777" w:rsidR="001C37B4" w:rsidRDefault="001C37B4" w:rsidP="001C37B4">
            <w:pPr>
              <w:pStyle w:val="NoSpacing"/>
              <w:numPr>
                <w:ilvl w:val="1"/>
                <w:numId w:val="2"/>
              </w:numPr>
              <w:rPr>
                <w:rFonts w:cstheme="minorHAnsi"/>
                <w:sz w:val="20"/>
                <w:szCs w:val="20"/>
              </w:rPr>
            </w:pPr>
            <w:r w:rsidRPr="001C37B4">
              <w:rPr>
                <w:rFonts w:cstheme="minorHAnsi"/>
                <w:sz w:val="20"/>
                <w:szCs w:val="20"/>
              </w:rPr>
              <w:t>SuperTeachersWorksheets.com</w:t>
            </w:r>
          </w:p>
          <w:p w14:paraId="588ADC37" w14:textId="3009C433" w:rsidR="003C67B0" w:rsidRPr="001C37B4" w:rsidRDefault="003C67B0" w:rsidP="001C37B4">
            <w:pPr>
              <w:pStyle w:val="NoSpacing"/>
              <w:numPr>
                <w:ilvl w:val="1"/>
                <w:numId w:val="2"/>
              </w:numPr>
              <w:rPr>
                <w:rFonts w:cstheme="minorHAnsi"/>
                <w:sz w:val="20"/>
                <w:szCs w:val="20"/>
              </w:rPr>
            </w:pPr>
            <w:r>
              <w:rPr>
                <w:rFonts w:cstheme="minorHAnsi"/>
                <w:sz w:val="20"/>
                <w:szCs w:val="20"/>
              </w:rPr>
              <w:t>Teacher’s Choice</w:t>
            </w:r>
          </w:p>
        </w:tc>
      </w:tr>
      <w:tr w:rsidR="001C37B4" w:rsidRPr="001C37B4" w14:paraId="1E3DCD06" w14:textId="77777777" w:rsidTr="001C37B4">
        <w:trPr>
          <w:trHeight w:val="233"/>
        </w:trPr>
        <w:tc>
          <w:tcPr>
            <w:tcW w:w="965" w:type="dxa"/>
          </w:tcPr>
          <w:p w14:paraId="436A01AA" w14:textId="77777777" w:rsidR="001C37B4" w:rsidRPr="001C37B4" w:rsidRDefault="001C37B4" w:rsidP="001C37B4">
            <w:pPr>
              <w:pStyle w:val="NoSpacing"/>
              <w:rPr>
                <w:rFonts w:cstheme="minorHAnsi"/>
                <w:sz w:val="20"/>
                <w:szCs w:val="20"/>
              </w:rPr>
            </w:pPr>
          </w:p>
        </w:tc>
        <w:tc>
          <w:tcPr>
            <w:tcW w:w="4637" w:type="dxa"/>
          </w:tcPr>
          <w:p w14:paraId="54CEB04C" w14:textId="77777777" w:rsidR="001C37B4" w:rsidRPr="001C37B4" w:rsidRDefault="001C37B4" w:rsidP="001C37B4">
            <w:pPr>
              <w:pStyle w:val="NoSpacing"/>
              <w:rPr>
                <w:rFonts w:cstheme="minorHAnsi"/>
                <w:b/>
                <w:sz w:val="20"/>
                <w:szCs w:val="20"/>
              </w:rPr>
            </w:pPr>
            <w:r w:rsidRPr="001C37B4">
              <w:rPr>
                <w:rFonts w:cstheme="minorHAnsi"/>
                <w:b/>
                <w:sz w:val="20"/>
                <w:szCs w:val="20"/>
              </w:rPr>
              <w:t>Grammar</w:t>
            </w:r>
          </w:p>
          <w:p w14:paraId="3F72E071" w14:textId="0597709C" w:rsidR="00B02935" w:rsidRDefault="00B02935" w:rsidP="001C37B4">
            <w:pPr>
              <w:pStyle w:val="NoSpacing"/>
              <w:rPr>
                <w:rFonts w:cstheme="minorHAnsi"/>
                <w:sz w:val="20"/>
                <w:szCs w:val="20"/>
              </w:rPr>
            </w:pPr>
            <w:r w:rsidRPr="00B02935">
              <w:rPr>
                <w:rFonts w:cstheme="minorHAnsi"/>
                <w:sz w:val="20"/>
                <w:szCs w:val="20"/>
              </w:rPr>
              <w:t xml:space="preserve">E04.D.1.1.1 Use relative pronouns (e.g., who, whose, whom, which, that) and relative adverbs (e.g., where, </w:t>
            </w:r>
            <w:proofErr w:type="gramStart"/>
            <w:r w:rsidRPr="00B02935">
              <w:rPr>
                <w:rFonts w:cstheme="minorHAnsi"/>
                <w:sz w:val="20"/>
                <w:szCs w:val="20"/>
              </w:rPr>
              <w:t>when,</w:t>
            </w:r>
            <w:proofErr w:type="gramEnd"/>
            <w:r w:rsidRPr="00B02935">
              <w:rPr>
                <w:rFonts w:cstheme="minorHAnsi"/>
                <w:sz w:val="20"/>
                <w:szCs w:val="20"/>
              </w:rPr>
              <w:t xml:space="preserve"> why).</w:t>
            </w:r>
          </w:p>
          <w:p w14:paraId="2170826F" w14:textId="77777777" w:rsidR="00B02935" w:rsidRDefault="00B02935" w:rsidP="001C37B4">
            <w:pPr>
              <w:pStyle w:val="NoSpacing"/>
              <w:rPr>
                <w:rFonts w:cstheme="minorHAnsi"/>
                <w:sz w:val="20"/>
                <w:szCs w:val="20"/>
              </w:rPr>
            </w:pPr>
          </w:p>
          <w:p w14:paraId="184E2FC6" w14:textId="77777777" w:rsidR="001C37B4" w:rsidRPr="001C37B4" w:rsidRDefault="001C37B4" w:rsidP="001C37B4">
            <w:pPr>
              <w:pStyle w:val="NoSpacing"/>
              <w:rPr>
                <w:rFonts w:cstheme="minorHAnsi"/>
                <w:sz w:val="20"/>
                <w:szCs w:val="20"/>
              </w:rPr>
            </w:pPr>
            <w:r w:rsidRPr="001C37B4">
              <w:rPr>
                <w:rFonts w:cstheme="minorHAnsi"/>
                <w:sz w:val="20"/>
                <w:szCs w:val="20"/>
              </w:rPr>
              <w:t>E04.D.1.2.1 Use correct capitalization.</w:t>
            </w:r>
          </w:p>
          <w:p w14:paraId="33C65575" w14:textId="77777777" w:rsidR="001C37B4" w:rsidRPr="001C37B4" w:rsidRDefault="001C37B4" w:rsidP="001C37B4">
            <w:pPr>
              <w:pStyle w:val="NoSpacing"/>
              <w:rPr>
                <w:rFonts w:cstheme="minorHAnsi"/>
                <w:sz w:val="20"/>
                <w:szCs w:val="20"/>
              </w:rPr>
            </w:pPr>
          </w:p>
          <w:p w14:paraId="5AC9357B" w14:textId="77777777" w:rsidR="001C37B4" w:rsidRPr="001C37B4" w:rsidRDefault="001C37B4" w:rsidP="001C37B4">
            <w:pPr>
              <w:pStyle w:val="NoSpacing"/>
              <w:rPr>
                <w:rFonts w:cstheme="minorHAnsi"/>
                <w:sz w:val="20"/>
                <w:szCs w:val="20"/>
              </w:rPr>
            </w:pPr>
            <w:r w:rsidRPr="001C37B4">
              <w:rPr>
                <w:rFonts w:cstheme="minorHAnsi"/>
                <w:sz w:val="20"/>
                <w:szCs w:val="20"/>
              </w:rPr>
              <w:t>E04.A-V.4.1.1 Determine or clarify the meaning of unknown and</w:t>
            </w:r>
          </w:p>
          <w:p w14:paraId="74159090" w14:textId="77777777" w:rsidR="001C37B4" w:rsidRPr="001C37B4" w:rsidRDefault="001C37B4" w:rsidP="001C37B4">
            <w:pPr>
              <w:pStyle w:val="NoSpacing"/>
              <w:rPr>
                <w:rFonts w:cstheme="minorHAnsi"/>
                <w:sz w:val="20"/>
                <w:szCs w:val="20"/>
              </w:rPr>
            </w:pPr>
            <w:r w:rsidRPr="001C37B4">
              <w:rPr>
                <w:rFonts w:cstheme="minorHAnsi"/>
                <w:sz w:val="20"/>
                <w:szCs w:val="20"/>
              </w:rPr>
              <w:t>multiple-meaning words and phrases based on grade 4 reading and content, choosing flexibly from a range of strategies.</w:t>
            </w:r>
          </w:p>
          <w:p w14:paraId="7A57DF31" w14:textId="77777777" w:rsidR="001C37B4" w:rsidRPr="001C37B4" w:rsidRDefault="001C37B4" w:rsidP="001C37B4">
            <w:pPr>
              <w:pStyle w:val="NoSpacing"/>
              <w:rPr>
                <w:rFonts w:cstheme="minorHAnsi"/>
                <w:sz w:val="20"/>
                <w:szCs w:val="20"/>
              </w:rPr>
            </w:pPr>
            <w:r w:rsidRPr="001C37B4">
              <w:rPr>
                <w:rFonts w:cstheme="minorHAnsi"/>
                <w:sz w:val="20"/>
                <w:szCs w:val="20"/>
              </w:rPr>
              <w:t>a. Use context (e.g., definitions, examples, or restatements in text) as a clue to the meaning of a word or phrase, including words or phrases that allude to significant characters found in literature (e.g., Herculean effort).</w:t>
            </w:r>
          </w:p>
          <w:p w14:paraId="2FA7A8B0" w14:textId="77777777" w:rsidR="001C37B4" w:rsidRDefault="001C37B4" w:rsidP="001C37B4">
            <w:pPr>
              <w:pStyle w:val="NoSpacing"/>
              <w:rPr>
                <w:rFonts w:cstheme="minorHAnsi"/>
                <w:sz w:val="20"/>
                <w:szCs w:val="20"/>
              </w:rPr>
            </w:pPr>
            <w:r w:rsidRPr="001C37B4">
              <w:rPr>
                <w:rFonts w:cstheme="minorHAnsi"/>
                <w:sz w:val="20"/>
                <w:szCs w:val="20"/>
              </w:rPr>
              <w:t>b. Use common, grade-appropriate Greek and Latin affixes and roots as clues to the meaning of a word (e.g., telegraph, photograph, autograph).</w:t>
            </w:r>
          </w:p>
          <w:p w14:paraId="54C1DE82" w14:textId="77777777" w:rsidR="00B02935" w:rsidRDefault="00B02935" w:rsidP="001C37B4">
            <w:pPr>
              <w:pStyle w:val="NoSpacing"/>
              <w:rPr>
                <w:rFonts w:cstheme="minorHAnsi"/>
                <w:sz w:val="20"/>
                <w:szCs w:val="20"/>
              </w:rPr>
            </w:pPr>
          </w:p>
          <w:p w14:paraId="181A56CF" w14:textId="4DFF4333" w:rsidR="001C37B4" w:rsidRPr="001C37B4" w:rsidRDefault="001C37B4" w:rsidP="001C37B4">
            <w:pPr>
              <w:pStyle w:val="NoSpacing"/>
              <w:rPr>
                <w:rFonts w:cstheme="minorHAnsi"/>
                <w:sz w:val="20"/>
                <w:szCs w:val="20"/>
              </w:rPr>
            </w:pPr>
          </w:p>
        </w:tc>
        <w:tc>
          <w:tcPr>
            <w:tcW w:w="2917" w:type="dxa"/>
          </w:tcPr>
          <w:p w14:paraId="1B935258" w14:textId="77777777" w:rsidR="001C37B4" w:rsidRPr="00C445A3" w:rsidRDefault="001C37B4" w:rsidP="00A84B09">
            <w:pPr>
              <w:pStyle w:val="NoSpacing"/>
              <w:rPr>
                <w:rFonts w:cstheme="minorHAnsi"/>
                <w:sz w:val="20"/>
                <w:szCs w:val="20"/>
              </w:rPr>
            </w:pPr>
            <w:r w:rsidRPr="00C445A3">
              <w:rPr>
                <w:rFonts w:cstheme="minorHAnsi"/>
                <w:sz w:val="20"/>
                <w:szCs w:val="20"/>
              </w:rPr>
              <w:t xml:space="preserve">Unit </w:t>
            </w:r>
            <w:r w:rsidR="00A84B09" w:rsidRPr="00C445A3">
              <w:rPr>
                <w:rFonts w:cstheme="minorHAnsi"/>
                <w:sz w:val="20"/>
                <w:szCs w:val="20"/>
              </w:rPr>
              <w:t>6</w:t>
            </w:r>
          </w:p>
          <w:p w14:paraId="7DCAC80A" w14:textId="77777777" w:rsidR="003424EE" w:rsidRPr="003424EE" w:rsidRDefault="003424EE" w:rsidP="003424EE">
            <w:pPr>
              <w:pStyle w:val="NoSpacing"/>
              <w:numPr>
                <w:ilvl w:val="0"/>
                <w:numId w:val="21"/>
              </w:numPr>
              <w:rPr>
                <w:rFonts w:cstheme="minorHAnsi"/>
                <w:sz w:val="20"/>
                <w:szCs w:val="20"/>
              </w:rPr>
            </w:pPr>
            <w:r w:rsidRPr="003424EE">
              <w:rPr>
                <w:rFonts w:cstheme="minorHAnsi"/>
                <w:sz w:val="20"/>
                <w:szCs w:val="20"/>
              </w:rPr>
              <w:t>Adverbs; Good vs. Well</w:t>
            </w:r>
          </w:p>
          <w:p w14:paraId="6769322C" w14:textId="77777777" w:rsidR="003424EE" w:rsidRPr="003424EE" w:rsidRDefault="003424EE" w:rsidP="003424EE">
            <w:pPr>
              <w:pStyle w:val="NoSpacing"/>
              <w:numPr>
                <w:ilvl w:val="0"/>
                <w:numId w:val="21"/>
              </w:numPr>
              <w:rPr>
                <w:rFonts w:cstheme="minorHAnsi"/>
                <w:sz w:val="20"/>
                <w:szCs w:val="20"/>
              </w:rPr>
            </w:pPr>
            <w:r w:rsidRPr="003424EE">
              <w:rPr>
                <w:rFonts w:cstheme="minorHAnsi"/>
                <w:sz w:val="20"/>
                <w:szCs w:val="20"/>
              </w:rPr>
              <w:t>Comparing w/Adverbs</w:t>
            </w:r>
          </w:p>
          <w:p w14:paraId="49B6BCA4" w14:textId="77777777" w:rsidR="003424EE" w:rsidRPr="003424EE" w:rsidRDefault="003424EE" w:rsidP="003424EE">
            <w:pPr>
              <w:pStyle w:val="NoSpacing"/>
              <w:numPr>
                <w:ilvl w:val="0"/>
                <w:numId w:val="21"/>
              </w:numPr>
              <w:rPr>
                <w:rFonts w:cstheme="minorHAnsi"/>
                <w:sz w:val="20"/>
                <w:szCs w:val="20"/>
              </w:rPr>
            </w:pPr>
            <w:r w:rsidRPr="003424EE">
              <w:rPr>
                <w:rFonts w:cstheme="minorHAnsi"/>
                <w:sz w:val="20"/>
                <w:szCs w:val="20"/>
              </w:rPr>
              <w:t>Review Punctuation/Capitalization</w:t>
            </w:r>
          </w:p>
          <w:p w14:paraId="026FC6AF" w14:textId="77777777" w:rsidR="003424EE" w:rsidRPr="003424EE" w:rsidRDefault="003424EE" w:rsidP="003424EE">
            <w:pPr>
              <w:pStyle w:val="NoSpacing"/>
              <w:numPr>
                <w:ilvl w:val="0"/>
                <w:numId w:val="21"/>
              </w:numPr>
              <w:rPr>
                <w:rFonts w:cstheme="minorHAnsi"/>
                <w:sz w:val="20"/>
                <w:szCs w:val="20"/>
              </w:rPr>
            </w:pPr>
            <w:r w:rsidRPr="003424EE">
              <w:rPr>
                <w:rFonts w:cstheme="minorHAnsi"/>
                <w:sz w:val="20"/>
                <w:szCs w:val="20"/>
              </w:rPr>
              <w:t>Negatives</w:t>
            </w:r>
          </w:p>
          <w:p w14:paraId="1525D8A8" w14:textId="77777777" w:rsidR="003424EE" w:rsidRPr="003424EE" w:rsidRDefault="003424EE" w:rsidP="003424EE">
            <w:pPr>
              <w:pStyle w:val="NoSpacing"/>
              <w:numPr>
                <w:ilvl w:val="0"/>
                <w:numId w:val="21"/>
              </w:numPr>
              <w:rPr>
                <w:rFonts w:cstheme="minorHAnsi"/>
                <w:sz w:val="20"/>
                <w:szCs w:val="20"/>
              </w:rPr>
            </w:pPr>
            <w:r w:rsidRPr="003424EE">
              <w:rPr>
                <w:rFonts w:cstheme="minorHAnsi"/>
                <w:sz w:val="20"/>
                <w:szCs w:val="20"/>
              </w:rPr>
              <w:t>Correcting Double Negatives</w:t>
            </w:r>
          </w:p>
          <w:p w14:paraId="67F55788" w14:textId="77777777" w:rsidR="003424EE" w:rsidRPr="003424EE" w:rsidRDefault="003424EE" w:rsidP="003424EE">
            <w:pPr>
              <w:pStyle w:val="NoSpacing"/>
              <w:numPr>
                <w:ilvl w:val="0"/>
                <w:numId w:val="21"/>
              </w:numPr>
              <w:rPr>
                <w:rFonts w:cstheme="minorHAnsi"/>
                <w:sz w:val="20"/>
                <w:szCs w:val="20"/>
              </w:rPr>
            </w:pPr>
            <w:r w:rsidRPr="003424EE">
              <w:rPr>
                <w:rFonts w:cstheme="minorHAnsi"/>
                <w:sz w:val="20"/>
                <w:szCs w:val="20"/>
              </w:rPr>
              <w:t>Propositions</w:t>
            </w:r>
          </w:p>
          <w:p w14:paraId="4A2BFD95" w14:textId="77777777" w:rsidR="003424EE" w:rsidRPr="003424EE" w:rsidRDefault="003424EE" w:rsidP="003424EE">
            <w:pPr>
              <w:pStyle w:val="NoSpacing"/>
              <w:numPr>
                <w:ilvl w:val="0"/>
                <w:numId w:val="21"/>
              </w:numPr>
              <w:rPr>
                <w:rFonts w:cstheme="minorHAnsi"/>
                <w:sz w:val="20"/>
                <w:szCs w:val="20"/>
              </w:rPr>
            </w:pPr>
            <w:r w:rsidRPr="003424EE">
              <w:rPr>
                <w:rFonts w:cstheme="minorHAnsi"/>
                <w:sz w:val="20"/>
                <w:szCs w:val="20"/>
              </w:rPr>
              <w:t>Review Quotations</w:t>
            </w:r>
          </w:p>
          <w:p w14:paraId="14AC1CAA" w14:textId="77777777" w:rsidR="003424EE" w:rsidRPr="003424EE" w:rsidRDefault="003424EE" w:rsidP="003424EE">
            <w:pPr>
              <w:pStyle w:val="NoSpacing"/>
              <w:numPr>
                <w:ilvl w:val="0"/>
                <w:numId w:val="21"/>
              </w:numPr>
              <w:rPr>
                <w:rFonts w:cstheme="minorHAnsi"/>
                <w:sz w:val="20"/>
                <w:szCs w:val="20"/>
              </w:rPr>
            </w:pPr>
            <w:r w:rsidRPr="003424EE">
              <w:rPr>
                <w:rFonts w:cstheme="minorHAnsi"/>
                <w:sz w:val="20"/>
                <w:szCs w:val="20"/>
              </w:rPr>
              <w:t>Using Prepositions</w:t>
            </w:r>
          </w:p>
          <w:p w14:paraId="29D46FF0" w14:textId="77777777" w:rsidR="003424EE" w:rsidRPr="003424EE" w:rsidRDefault="003424EE" w:rsidP="003424EE">
            <w:pPr>
              <w:pStyle w:val="NoSpacing"/>
              <w:numPr>
                <w:ilvl w:val="0"/>
                <w:numId w:val="21"/>
              </w:numPr>
              <w:rPr>
                <w:rFonts w:cstheme="minorHAnsi"/>
                <w:sz w:val="20"/>
                <w:szCs w:val="20"/>
              </w:rPr>
            </w:pPr>
            <w:r w:rsidRPr="003424EE">
              <w:rPr>
                <w:rFonts w:cstheme="minorHAnsi"/>
                <w:sz w:val="20"/>
                <w:szCs w:val="20"/>
              </w:rPr>
              <w:t>Using Commas w/Phrases</w:t>
            </w:r>
          </w:p>
          <w:p w14:paraId="662CF8E4" w14:textId="3B3C83A6" w:rsidR="001C37B4" w:rsidRPr="001C37B4" w:rsidRDefault="001C37B4" w:rsidP="00A84B09">
            <w:pPr>
              <w:pStyle w:val="NoSpacing"/>
              <w:rPr>
                <w:rFonts w:cstheme="minorHAnsi"/>
                <w:sz w:val="20"/>
                <w:szCs w:val="20"/>
              </w:rPr>
            </w:pPr>
          </w:p>
        </w:tc>
        <w:tc>
          <w:tcPr>
            <w:tcW w:w="1191" w:type="dxa"/>
            <w:shd w:val="clear" w:color="auto" w:fill="BDD6EE" w:themeFill="accent5" w:themeFillTint="66"/>
          </w:tcPr>
          <w:p w14:paraId="665540EE" w14:textId="77777777" w:rsidR="001C37B4" w:rsidRPr="001C37B4" w:rsidRDefault="001C37B4" w:rsidP="001C37B4">
            <w:pPr>
              <w:pStyle w:val="NoSpacing"/>
              <w:rPr>
                <w:rFonts w:cstheme="minorHAnsi"/>
                <w:sz w:val="20"/>
                <w:szCs w:val="20"/>
              </w:rPr>
            </w:pPr>
            <w:r w:rsidRPr="001C37B4">
              <w:rPr>
                <w:rFonts w:cstheme="minorHAnsi"/>
                <w:sz w:val="20"/>
                <w:szCs w:val="20"/>
              </w:rPr>
              <w:t>WONDERS</w:t>
            </w:r>
          </w:p>
        </w:tc>
        <w:tc>
          <w:tcPr>
            <w:tcW w:w="1378" w:type="dxa"/>
            <w:shd w:val="clear" w:color="auto" w:fill="BDD6EE" w:themeFill="accent5" w:themeFillTint="66"/>
          </w:tcPr>
          <w:p w14:paraId="6FA8DF32" w14:textId="3128DB14" w:rsidR="001C37B4" w:rsidRPr="00C445A3" w:rsidRDefault="001C37B4" w:rsidP="001C37B4">
            <w:pPr>
              <w:pStyle w:val="NoSpacing"/>
              <w:rPr>
                <w:rFonts w:cstheme="minorHAnsi"/>
                <w:sz w:val="20"/>
                <w:szCs w:val="20"/>
              </w:rPr>
            </w:pPr>
            <w:r w:rsidRPr="001C37B4">
              <w:rPr>
                <w:rFonts w:cstheme="minorHAnsi"/>
                <w:sz w:val="20"/>
                <w:szCs w:val="20"/>
              </w:rPr>
              <w:t xml:space="preserve">Unit </w:t>
            </w:r>
            <w:r w:rsidR="00EA7094" w:rsidRPr="00C445A3">
              <w:rPr>
                <w:rFonts w:cstheme="minorHAnsi"/>
                <w:sz w:val="20"/>
                <w:szCs w:val="20"/>
              </w:rPr>
              <w:t xml:space="preserve">6 </w:t>
            </w:r>
          </w:p>
          <w:p w14:paraId="3C878138" w14:textId="77A7E191" w:rsidR="001C37B4" w:rsidRPr="001C37B4" w:rsidRDefault="001C37B4" w:rsidP="001C37B4">
            <w:pPr>
              <w:pStyle w:val="NoSpacing"/>
              <w:rPr>
                <w:rFonts w:cstheme="minorHAnsi"/>
                <w:sz w:val="20"/>
                <w:szCs w:val="20"/>
              </w:rPr>
            </w:pPr>
          </w:p>
        </w:tc>
        <w:tc>
          <w:tcPr>
            <w:tcW w:w="3302" w:type="dxa"/>
          </w:tcPr>
          <w:p w14:paraId="35750528" w14:textId="77777777" w:rsidR="001C37B4" w:rsidRPr="001C37B4" w:rsidRDefault="001C37B4" w:rsidP="001C37B4">
            <w:pPr>
              <w:pStyle w:val="NoSpacing"/>
              <w:numPr>
                <w:ilvl w:val="0"/>
                <w:numId w:val="2"/>
              </w:numPr>
              <w:rPr>
                <w:rFonts w:cstheme="minorHAnsi"/>
                <w:sz w:val="20"/>
                <w:szCs w:val="20"/>
              </w:rPr>
            </w:pPr>
            <w:r w:rsidRPr="001C37B4">
              <w:rPr>
                <w:rFonts w:cstheme="minorHAnsi"/>
                <w:sz w:val="20"/>
                <w:szCs w:val="20"/>
              </w:rPr>
              <w:t>HM English Textbook</w:t>
            </w:r>
          </w:p>
          <w:p w14:paraId="520BFBEC" w14:textId="200F3862" w:rsidR="001C37B4" w:rsidRPr="001C37B4" w:rsidRDefault="001C37B4" w:rsidP="001C37B4">
            <w:pPr>
              <w:pStyle w:val="NoSpacing"/>
              <w:numPr>
                <w:ilvl w:val="1"/>
                <w:numId w:val="2"/>
              </w:numPr>
              <w:rPr>
                <w:rFonts w:cstheme="minorHAnsi"/>
                <w:sz w:val="20"/>
                <w:szCs w:val="20"/>
              </w:rPr>
            </w:pPr>
            <w:r w:rsidRPr="001C37B4">
              <w:rPr>
                <w:rFonts w:cstheme="minorHAnsi"/>
                <w:sz w:val="20"/>
                <w:szCs w:val="20"/>
              </w:rPr>
              <w:t xml:space="preserve">Unit </w:t>
            </w:r>
            <w:r w:rsidR="00E30016" w:rsidRPr="00C445A3">
              <w:rPr>
                <w:rFonts w:cstheme="minorHAnsi"/>
                <w:sz w:val="20"/>
                <w:szCs w:val="20"/>
              </w:rPr>
              <w:t>11</w:t>
            </w:r>
            <w:r w:rsidRPr="001C37B4">
              <w:rPr>
                <w:rFonts w:cstheme="minorHAnsi"/>
                <w:sz w:val="20"/>
                <w:szCs w:val="20"/>
              </w:rPr>
              <w:t xml:space="preserve"> – </w:t>
            </w:r>
            <w:r w:rsidR="00E30016" w:rsidRPr="00C445A3">
              <w:rPr>
                <w:rFonts w:cstheme="minorHAnsi"/>
                <w:sz w:val="20"/>
                <w:szCs w:val="20"/>
              </w:rPr>
              <w:t>Adv</w:t>
            </w:r>
            <w:r w:rsidRPr="001C37B4">
              <w:rPr>
                <w:rFonts w:cstheme="minorHAnsi"/>
                <w:sz w:val="20"/>
                <w:szCs w:val="20"/>
              </w:rPr>
              <w:t>erbs</w:t>
            </w:r>
          </w:p>
          <w:p w14:paraId="30CC5FE8" w14:textId="77777777" w:rsidR="001C37B4" w:rsidRDefault="001C37B4" w:rsidP="001C37B4">
            <w:pPr>
              <w:pStyle w:val="NoSpacing"/>
              <w:numPr>
                <w:ilvl w:val="1"/>
                <w:numId w:val="2"/>
              </w:numPr>
              <w:rPr>
                <w:rFonts w:cstheme="minorHAnsi"/>
                <w:sz w:val="20"/>
                <w:szCs w:val="20"/>
              </w:rPr>
            </w:pPr>
            <w:r w:rsidRPr="001C37B4">
              <w:rPr>
                <w:rFonts w:cstheme="minorHAnsi"/>
                <w:sz w:val="20"/>
                <w:szCs w:val="20"/>
              </w:rPr>
              <w:t>SuperTeachersworksheets.com</w:t>
            </w:r>
          </w:p>
          <w:p w14:paraId="25FB8DAF" w14:textId="254C6711" w:rsidR="003C67B0" w:rsidRPr="001C37B4" w:rsidRDefault="003C67B0" w:rsidP="001C37B4">
            <w:pPr>
              <w:pStyle w:val="NoSpacing"/>
              <w:numPr>
                <w:ilvl w:val="1"/>
                <w:numId w:val="2"/>
              </w:numPr>
              <w:rPr>
                <w:rFonts w:cstheme="minorHAnsi"/>
                <w:sz w:val="20"/>
                <w:szCs w:val="20"/>
              </w:rPr>
            </w:pPr>
            <w:r>
              <w:rPr>
                <w:rFonts w:cstheme="minorHAnsi"/>
                <w:sz w:val="20"/>
                <w:szCs w:val="20"/>
              </w:rPr>
              <w:t>Teacher’s Choice</w:t>
            </w:r>
          </w:p>
          <w:p w14:paraId="2B881296" w14:textId="77777777" w:rsidR="001C37B4" w:rsidRPr="001C37B4" w:rsidRDefault="001C37B4" w:rsidP="001C37B4">
            <w:pPr>
              <w:pStyle w:val="NoSpacing"/>
              <w:rPr>
                <w:rFonts w:cstheme="minorHAnsi"/>
                <w:sz w:val="20"/>
                <w:szCs w:val="20"/>
              </w:rPr>
            </w:pPr>
          </w:p>
        </w:tc>
      </w:tr>
      <w:tr w:rsidR="001C37B4" w:rsidRPr="00C445A3" w14:paraId="0D67DA5D" w14:textId="77777777" w:rsidTr="001C37B4">
        <w:trPr>
          <w:trHeight w:val="233"/>
        </w:trPr>
        <w:tc>
          <w:tcPr>
            <w:tcW w:w="965" w:type="dxa"/>
          </w:tcPr>
          <w:p w14:paraId="43EF326D" w14:textId="77777777" w:rsidR="001C37B4" w:rsidRPr="001C37B4" w:rsidRDefault="001C37B4" w:rsidP="001C37B4">
            <w:pPr>
              <w:pStyle w:val="NoSpacing"/>
              <w:rPr>
                <w:rFonts w:cstheme="minorHAnsi"/>
                <w:sz w:val="20"/>
                <w:szCs w:val="20"/>
              </w:rPr>
            </w:pPr>
          </w:p>
        </w:tc>
        <w:tc>
          <w:tcPr>
            <w:tcW w:w="4637" w:type="dxa"/>
          </w:tcPr>
          <w:p w14:paraId="4A6E51DE" w14:textId="77777777" w:rsidR="001C37B4" w:rsidRPr="001C37B4" w:rsidRDefault="001C37B4" w:rsidP="001C37B4">
            <w:pPr>
              <w:pStyle w:val="NoSpacing"/>
              <w:rPr>
                <w:rFonts w:cstheme="minorHAnsi"/>
                <w:b/>
                <w:sz w:val="20"/>
                <w:szCs w:val="20"/>
              </w:rPr>
            </w:pPr>
            <w:r w:rsidRPr="001C37B4">
              <w:rPr>
                <w:rFonts w:cstheme="minorHAnsi"/>
                <w:b/>
                <w:sz w:val="20"/>
                <w:szCs w:val="20"/>
              </w:rPr>
              <w:t xml:space="preserve">Spelling </w:t>
            </w:r>
          </w:p>
          <w:p w14:paraId="05479C6D" w14:textId="77777777" w:rsidR="001C37B4" w:rsidRPr="001C37B4" w:rsidRDefault="001C37B4" w:rsidP="001C37B4">
            <w:pPr>
              <w:pStyle w:val="NoSpacing"/>
              <w:rPr>
                <w:rFonts w:cstheme="minorHAnsi"/>
                <w:sz w:val="20"/>
                <w:szCs w:val="20"/>
              </w:rPr>
            </w:pPr>
            <w:r w:rsidRPr="001C37B4">
              <w:rPr>
                <w:rFonts w:cstheme="minorHAnsi"/>
                <w:sz w:val="20"/>
                <w:szCs w:val="20"/>
              </w:rPr>
              <w:t>E04.D.1.2.4 Spell grade-appropriate words correctly.</w:t>
            </w:r>
          </w:p>
          <w:p w14:paraId="2748AEDB" w14:textId="77777777" w:rsidR="001C37B4" w:rsidRPr="001C37B4" w:rsidRDefault="001C37B4" w:rsidP="001C37B4">
            <w:pPr>
              <w:pStyle w:val="NoSpacing"/>
              <w:rPr>
                <w:rFonts w:cstheme="minorHAnsi"/>
                <w:sz w:val="20"/>
                <w:szCs w:val="20"/>
              </w:rPr>
            </w:pPr>
          </w:p>
        </w:tc>
        <w:tc>
          <w:tcPr>
            <w:tcW w:w="2917" w:type="dxa"/>
          </w:tcPr>
          <w:p w14:paraId="2A68D64F" w14:textId="77777777" w:rsidR="001C37B4" w:rsidRPr="001C37B4" w:rsidRDefault="001C37B4" w:rsidP="001C37B4">
            <w:pPr>
              <w:pStyle w:val="NoSpacing"/>
              <w:rPr>
                <w:rFonts w:cstheme="minorHAnsi"/>
                <w:sz w:val="20"/>
                <w:szCs w:val="20"/>
              </w:rPr>
            </w:pPr>
          </w:p>
        </w:tc>
        <w:tc>
          <w:tcPr>
            <w:tcW w:w="1191" w:type="dxa"/>
            <w:shd w:val="clear" w:color="auto" w:fill="BDD6EE" w:themeFill="accent5" w:themeFillTint="66"/>
          </w:tcPr>
          <w:p w14:paraId="12F26ADF" w14:textId="77777777" w:rsidR="001C37B4" w:rsidRPr="001C37B4" w:rsidRDefault="001C37B4" w:rsidP="001C37B4">
            <w:pPr>
              <w:pStyle w:val="NoSpacing"/>
              <w:rPr>
                <w:rFonts w:cstheme="minorHAnsi"/>
                <w:sz w:val="20"/>
                <w:szCs w:val="20"/>
              </w:rPr>
            </w:pPr>
            <w:r w:rsidRPr="001C37B4">
              <w:rPr>
                <w:rFonts w:cstheme="minorHAnsi"/>
                <w:sz w:val="20"/>
                <w:szCs w:val="20"/>
              </w:rPr>
              <w:t>Spelling - Wonders</w:t>
            </w:r>
          </w:p>
        </w:tc>
        <w:tc>
          <w:tcPr>
            <w:tcW w:w="1378" w:type="dxa"/>
            <w:shd w:val="clear" w:color="auto" w:fill="BDD6EE" w:themeFill="accent5" w:themeFillTint="66"/>
          </w:tcPr>
          <w:p w14:paraId="78FA9C23" w14:textId="77777777" w:rsidR="001C37B4" w:rsidRPr="001C37B4" w:rsidRDefault="001C37B4" w:rsidP="001C37B4">
            <w:pPr>
              <w:pStyle w:val="NoSpacing"/>
              <w:rPr>
                <w:rFonts w:cstheme="minorHAnsi"/>
                <w:sz w:val="20"/>
                <w:szCs w:val="20"/>
              </w:rPr>
            </w:pPr>
          </w:p>
        </w:tc>
        <w:tc>
          <w:tcPr>
            <w:tcW w:w="3302" w:type="dxa"/>
          </w:tcPr>
          <w:p w14:paraId="4144F495" w14:textId="77777777" w:rsidR="001C37B4" w:rsidRPr="001C37B4" w:rsidRDefault="001C37B4" w:rsidP="001C37B4">
            <w:pPr>
              <w:pStyle w:val="NoSpacing"/>
              <w:numPr>
                <w:ilvl w:val="1"/>
                <w:numId w:val="2"/>
              </w:numPr>
              <w:rPr>
                <w:rFonts w:cstheme="minorHAnsi"/>
                <w:sz w:val="20"/>
                <w:szCs w:val="20"/>
              </w:rPr>
            </w:pPr>
            <w:r w:rsidRPr="001C37B4">
              <w:rPr>
                <w:rFonts w:cstheme="minorHAnsi"/>
                <w:sz w:val="20"/>
                <w:szCs w:val="20"/>
              </w:rPr>
              <w:t xml:space="preserve">Wonders </w:t>
            </w:r>
          </w:p>
        </w:tc>
      </w:tr>
    </w:tbl>
    <w:p w14:paraId="6430DA47" w14:textId="77777777" w:rsidR="001C37B4" w:rsidRPr="001C37B4" w:rsidRDefault="001C37B4" w:rsidP="001C37B4">
      <w:pPr>
        <w:pStyle w:val="NoSpacing"/>
        <w:rPr>
          <w:rFonts w:cstheme="minorHAnsi"/>
          <w:sz w:val="20"/>
          <w:szCs w:val="20"/>
        </w:rPr>
      </w:pPr>
    </w:p>
    <w:p w14:paraId="12317FA6" w14:textId="77777777" w:rsidR="00415EEF" w:rsidRPr="00C445A3" w:rsidRDefault="00415EEF" w:rsidP="4C8DBF1C">
      <w:pPr>
        <w:pStyle w:val="NoSpacing"/>
        <w:rPr>
          <w:rFonts w:cstheme="minorHAnsi"/>
          <w:sz w:val="20"/>
          <w:szCs w:val="20"/>
        </w:rPr>
      </w:pPr>
    </w:p>
    <w:sectPr w:rsidR="00415EEF" w:rsidRPr="00C445A3" w:rsidSect="00C95D4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551C"/>
    <w:multiLevelType w:val="hybridMultilevel"/>
    <w:tmpl w:val="C5F4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62C36"/>
    <w:multiLevelType w:val="hybridMultilevel"/>
    <w:tmpl w:val="8AF4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71753"/>
    <w:multiLevelType w:val="hybridMultilevel"/>
    <w:tmpl w:val="460E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A0777"/>
    <w:multiLevelType w:val="hybridMultilevel"/>
    <w:tmpl w:val="1A06CA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F0420EA"/>
    <w:multiLevelType w:val="hybridMultilevel"/>
    <w:tmpl w:val="C702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F07C5"/>
    <w:multiLevelType w:val="hybridMultilevel"/>
    <w:tmpl w:val="165A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57C54"/>
    <w:multiLevelType w:val="hybridMultilevel"/>
    <w:tmpl w:val="0A2EFEBC"/>
    <w:lvl w:ilvl="0" w:tplc="73449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81768B"/>
    <w:multiLevelType w:val="hybridMultilevel"/>
    <w:tmpl w:val="D42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33FD7"/>
    <w:multiLevelType w:val="hybridMultilevel"/>
    <w:tmpl w:val="4E4419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3DFE0C79"/>
    <w:multiLevelType w:val="hybridMultilevel"/>
    <w:tmpl w:val="73FE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90097"/>
    <w:multiLevelType w:val="hybridMultilevel"/>
    <w:tmpl w:val="796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714AD"/>
    <w:multiLevelType w:val="hybridMultilevel"/>
    <w:tmpl w:val="6CE8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05F7A"/>
    <w:multiLevelType w:val="hybridMultilevel"/>
    <w:tmpl w:val="E532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36B65"/>
    <w:multiLevelType w:val="hybridMultilevel"/>
    <w:tmpl w:val="D62A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76976"/>
    <w:multiLevelType w:val="hybridMultilevel"/>
    <w:tmpl w:val="58C8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400A1"/>
    <w:multiLevelType w:val="hybridMultilevel"/>
    <w:tmpl w:val="7DA8F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D16886"/>
    <w:multiLevelType w:val="hybridMultilevel"/>
    <w:tmpl w:val="EEDE50CA"/>
    <w:lvl w:ilvl="0" w:tplc="35A463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9195F"/>
    <w:multiLevelType w:val="hybridMultilevel"/>
    <w:tmpl w:val="1C20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72894"/>
    <w:multiLevelType w:val="multilevel"/>
    <w:tmpl w:val="D4CAE2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DC4911"/>
    <w:multiLevelType w:val="hybridMultilevel"/>
    <w:tmpl w:val="632C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A55E7"/>
    <w:multiLevelType w:val="hybridMultilevel"/>
    <w:tmpl w:val="F1A27D9C"/>
    <w:lvl w:ilvl="0" w:tplc="27F2B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056DF6"/>
    <w:multiLevelType w:val="hybridMultilevel"/>
    <w:tmpl w:val="F424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B46EA"/>
    <w:multiLevelType w:val="hybridMultilevel"/>
    <w:tmpl w:val="FFFFFFFF"/>
    <w:lvl w:ilvl="0" w:tplc="C6542DD8">
      <w:start w:val="1"/>
      <w:numFmt w:val="bullet"/>
      <w:lvlText w:val="·"/>
      <w:lvlJc w:val="left"/>
      <w:pPr>
        <w:ind w:left="720" w:hanging="360"/>
      </w:pPr>
      <w:rPr>
        <w:rFonts w:ascii="Symbol" w:hAnsi="Symbol" w:hint="default"/>
      </w:rPr>
    </w:lvl>
    <w:lvl w:ilvl="1" w:tplc="34B0C19E">
      <w:start w:val="1"/>
      <w:numFmt w:val="bullet"/>
      <w:lvlText w:val="o"/>
      <w:lvlJc w:val="left"/>
      <w:pPr>
        <w:ind w:left="1440" w:hanging="360"/>
      </w:pPr>
      <w:rPr>
        <w:rFonts w:ascii="Courier New" w:hAnsi="Courier New" w:hint="default"/>
      </w:rPr>
    </w:lvl>
    <w:lvl w:ilvl="2" w:tplc="4E8A6D1C">
      <w:start w:val="1"/>
      <w:numFmt w:val="bullet"/>
      <w:lvlText w:val=""/>
      <w:lvlJc w:val="left"/>
      <w:pPr>
        <w:ind w:left="2160" w:hanging="360"/>
      </w:pPr>
      <w:rPr>
        <w:rFonts w:ascii="Wingdings" w:hAnsi="Wingdings" w:hint="default"/>
      </w:rPr>
    </w:lvl>
    <w:lvl w:ilvl="3" w:tplc="4E14A492">
      <w:start w:val="1"/>
      <w:numFmt w:val="bullet"/>
      <w:lvlText w:val=""/>
      <w:lvlJc w:val="left"/>
      <w:pPr>
        <w:ind w:left="2880" w:hanging="360"/>
      </w:pPr>
      <w:rPr>
        <w:rFonts w:ascii="Symbol" w:hAnsi="Symbol" w:hint="default"/>
      </w:rPr>
    </w:lvl>
    <w:lvl w:ilvl="4" w:tplc="FA9A99D0">
      <w:start w:val="1"/>
      <w:numFmt w:val="bullet"/>
      <w:lvlText w:val="o"/>
      <w:lvlJc w:val="left"/>
      <w:pPr>
        <w:ind w:left="3600" w:hanging="360"/>
      </w:pPr>
      <w:rPr>
        <w:rFonts w:ascii="Courier New" w:hAnsi="Courier New" w:hint="default"/>
      </w:rPr>
    </w:lvl>
    <w:lvl w:ilvl="5" w:tplc="2B3C1E54">
      <w:start w:val="1"/>
      <w:numFmt w:val="bullet"/>
      <w:lvlText w:val=""/>
      <w:lvlJc w:val="left"/>
      <w:pPr>
        <w:ind w:left="4320" w:hanging="360"/>
      </w:pPr>
      <w:rPr>
        <w:rFonts w:ascii="Wingdings" w:hAnsi="Wingdings" w:hint="default"/>
      </w:rPr>
    </w:lvl>
    <w:lvl w:ilvl="6" w:tplc="C176487A">
      <w:start w:val="1"/>
      <w:numFmt w:val="bullet"/>
      <w:lvlText w:val=""/>
      <w:lvlJc w:val="left"/>
      <w:pPr>
        <w:ind w:left="5040" w:hanging="360"/>
      </w:pPr>
      <w:rPr>
        <w:rFonts w:ascii="Symbol" w:hAnsi="Symbol" w:hint="default"/>
      </w:rPr>
    </w:lvl>
    <w:lvl w:ilvl="7" w:tplc="EA5A42DE">
      <w:start w:val="1"/>
      <w:numFmt w:val="bullet"/>
      <w:lvlText w:val="o"/>
      <w:lvlJc w:val="left"/>
      <w:pPr>
        <w:ind w:left="5760" w:hanging="360"/>
      </w:pPr>
      <w:rPr>
        <w:rFonts w:ascii="Courier New" w:hAnsi="Courier New" w:hint="default"/>
      </w:rPr>
    </w:lvl>
    <w:lvl w:ilvl="8" w:tplc="B8D69186">
      <w:start w:val="1"/>
      <w:numFmt w:val="bullet"/>
      <w:lvlText w:val=""/>
      <w:lvlJc w:val="left"/>
      <w:pPr>
        <w:ind w:left="6480" w:hanging="360"/>
      </w:pPr>
      <w:rPr>
        <w:rFonts w:ascii="Wingdings" w:hAnsi="Wingdings" w:hint="default"/>
      </w:rPr>
    </w:lvl>
  </w:abstractNum>
  <w:abstractNum w:abstractNumId="23" w15:restartNumberingAfterBreak="0">
    <w:nsid w:val="7ACB054B"/>
    <w:multiLevelType w:val="hybridMultilevel"/>
    <w:tmpl w:val="59045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105D91"/>
    <w:multiLevelType w:val="hybridMultilevel"/>
    <w:tmpl w:val="3B3841FE"/>
    <w:lvl w:ilvl="0" w:tplc="4A78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331723"/>
    <w:multiLevelType w:val="hybridMultilevel"/>
    <w:tmpl w:val="893C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280562">
    <w:abstractNumId w:val="22"/>
  </w:num>
  <w:num w:numId="2" w16cid:durableId="112942337">
    <w:abstractNumId w:val="23"/>
  </w:num>
  <w:num w:numId="3" w16cid:durableId="647517834">
    <w:abstractNumId w:val="15"/>
  </w:num>
  <w:num w:numId="4" w16cid:durableId="302735498">
    <w:abstractNumId w:val="8"/>
  </w:num>
  <w:num w:numId="5" w16cid:durableId="273633442">
    <w:abstractNumId w:val="11"/>
  </w:num>
  <w:num w:numId="6" w16cid:durableId="351955021">
    <w:abstractNumId w:val="6"/>
  </w:num>
  <w:num w:numId="7" w16cid:durableId="805702947">
    <w:abstractNumId w:val="24"/>
  </w:num>
  <w:num w:numId="8" w16cid:durableId="519707446">
    <w:abstractNumId w:val="7"/>
  </w:num>
  <w:num w:numId="9" w16cid:durableId="579557660">
    <w:abstractNumId w:val="5"/>
  </w:num>
  <w:num w:numId="10" w16cid:durableId="111242834">
    <w:abstractNumId w:val="17"/>
  </w:num>
  <w:num w:numId="11" w16cid:durableId="818503186">
    <w:abstractNumId w:val="2"/>
  </w:num>
  <w:num w:numId="12" w16cid:durableId="424036259">
    <w:abstractNumId w:val="21"/>
  </w:num>
  <w:num w:numId="13" w16cid:durableId="614793602">
    <w:abstractNumId w:val="20"/>
  </w:num>
  <w:num w:numId="14" w16cid:durableId="1837912927">
    <w:abstractNumId w:val="16"/>
  </w:num>
  <w:num w:numId="15" w16cid:durableId="1106580739">
    <w:abstractNumId w:val="9"/>
  </w:num>
  <w:num w:numId="16" w16cid:durableId="409083560">
    <w:abstractNumId w:val="19"/>
  </w:num>
  <w:num w:numId="17" w16cid:durableId="974221093">
    <w:abstractNumId w:val="25"/>
  </w:num>
  <w:num w:numId="18" w16cid:durableId="1836870379">
    <w:abstractNumId w:val="12"/>
  </w:num>
  <w:num w:numId="19" w16cid:durableId="1991324415">
    <w:abstractNumId w:val="0"/>
  </w:num>
  <w:num w:numId="20" w16cid:durableId="1389643466">
    <w:abstractNumId w:val="1"/>
  </w:num>
  <w:num w:numId="21" w16cid:durableId="2031373807">
    <w:abstractNumId w:val="13"/>
  </w:num>
  <w:num w:numId="22" w16cid:durableId="2123841543">
    <w:abstractNumId w:val="3"/>
  </w:num>
  <w:num w:numId="23" w16cid:durableId="731580500">
    <w:abstractNumId w:val="4"/>
  </w:num>
  <w:num w:numId="24" w16cid:durableId="1567758759">
    <w:abstractNumId w:val="10"/>
  </w:num>
  <w:num w:numId="25" w16cid:durableId="444738042">
    <w:abstractNumId w:val="18"/>
  </w:num>
  <w:num w:numId="26" w16cid:durableId="15318427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4F"/>
    <w:rsid w:val="00002A0B"/>
    <w:rsid w:val="000049CC"/>
    <w:rsid w:val="00005297"/>
    <w:rsid w:val="00013267"/>
    <w:rsid w:val="000132DB"/>
    <w:rsid w:val="00033ED8"/>
    <w:rsid w:val="00036F6D"/>
    <w:rsid w:val="000542B2"/>
    <w:rsid w:val="000544EF"/>
    <w:rsid w:val="000545A1"/>
    <w:rsid w:val="000729BD"/>
    <w:rsid w:val="0007362C"/>
    <w:rsid w:val="000746D1"/>
    <w:rsid w:val="000766CA"/>
    <w:rsid w:val="00080C67"/>
    <w:rsid w:val="000818DB"/>
    <w:rsid w:val="00084ED1"/>
    <w:rsid w:val="00085138"/>
    <w:rsid w:val="000B119D"/>
    <w:rsid w:val="000B49A4"/>
    <w:rsid w:val="000B5058"/>
    <w:rsid w:val="000B5D08"/>
    <w:rsid w:val="000C1032"/>
    <w:rsid w:val="000C5956"/>
    <w:rsid w:val="000F3434"/>
    <w:rsid w:val="000F383F"/>
    <w:rsid w:val="001028CF"/>
    <w:rsid w:val="001104BB"/>
    <w:rsid w:val="0011169A"/>
    <w:rsid w:val="00114859"/>
    <w:rsid w:val="00123C90"/>
    <w:rsid w:val="00140C1F"/>
    <w:rsid w:val="00142546"/>
    <w:rsid w:val="001574B8"/>
    <w:rsid w:val="00161EBA"/>
    <w:rsid w:val="0018161B"/>
    <w:rsid w:val="00182927"/>
    <w:rsid w:val="00191209"/>
    <w:rsid w:val="00196599"/>
    <w:rsid w:val="001969AE"/>
    <w:rsid w:val="001A244F"/>
    <w:rsid w:val="001B3EA5"/>
    <w:rsid w:val="001C37B4"/>
    <w:rsid w:val="001D33B4"/>
    <w:rsid w:val="001E4C0D"/>
    <w:rsid w:val="001F61EE"/>
    <w:rsid w:val="00202BC6"/>
    <w:rsid w:val="002101CD"/>
    <w:rsid w:val="002122FF"/>
    <w:rsid w:val="00215342"/>
    <w:rsid w:val="00217111"/>
    <w:rsid w:val="00226571"/>
    <w:rsid w:val="00251A73"/>
    <w:rsid w:val="00267E86"/>
    <w:rsid w:val="00274CFA"/>
    <w:rsid w:val="00287315"/>
    <w:rsid w:val="00294350"/>
    <w:rsid w:val="002A2E67"/>
    <w:rsid w:val="002A688E"/>
    <w:rsid w:val="002B2009"/>
    <w:rsid w:val="002B28A7"/>
    <w:rsid w:val="002C4642"/>
    <w:rsid w:val="002D0A66"/>
    <w:rsid w:val="002D46DE"/>
    <w:rsid w:val="002D4B86"/>
    <w:rsid w:val="002E4B49"/>
    <w:rsid w:val="002F306E"/>
    <w:rsid w:val="002F5E3C"/>
    <w:rsid w:val="00313F3E"/>
    <w:rsid w:val="003145BF"/>
    <w:rsid w:val="00315562"/>
    <w:rsid w:val="0031667B"/>
    <w:rsid w:val="003216D4"/>
    <w:rsid w:val="00324A06"/>
    <w:rsid w:val="00325179"/>
    <w:rsid w:val="00326D59"/>
    <w:rsid w:val="003424EE"/>
    <w:rsid w:val="003455E8"/>
    <w:rsid w:val="00346BF5"/>
    <w:rsid w:val="00357BF9"/>
    <w:rsid w:val="0036294C"/>
    <w:rsid w:val="00362DAF"/>
    <w:rsid w:val="00364ECA"/>
    <w:rsid w:val="003718CC"/>
    <w:rsid w:val="00380978"/>
    <w:rsid w:val="003830BD"/>
    <w:rsid w:val="00384D64"/>
    <w:rsid w:val="00386047"/>
    <w:rsid w:val="003A426D"/>
    <w:rsid w:val="003C5A37"/>
    <w:rsid w:val="003C676F"/>
    <w:rsid w:val="003C67B0"/>
    <w:rsid w:val="003D7AB2"/>
    <w:rsid w:val="003E7864"/>
    <w:rsid w:val="003F2FA1"/>
    <w:rsid w:val="003F49FB"/>
    <w:rsid w:val="003F54F3"/>
    <w:rsid w:val="003F5B40"/>
    <w:rsid w:val="00402B55"/>
    <w:rsid w:val="004031C0"/>
    <w:rsid w:val="00407025"/>
    <w:rsid w:val="004077DF"/>
    <w:rsid w:val="004113EB"/>
    <w:rsid w:val="00412D6C"/>
    <w:rsid w:val="00415EEF"/>
    <w:rsid w:val="00420457"/>
    <w:rsid w:val="0042334C"/>
    <w:rsid w:val="00442935"/>
    <w:rsid w:val="00444217"/>
    <w:rsid w:val="00447A1A"/>
    <w:rsid w:val="004561C6"/>
    <w:rsid w:val="00465AAA"/>
    <w:rsid w:val="004865B0"/>
    <w:rsid w:val="004A6E64"/>
    <w:rsid w:val="004B6CB7"/>
    <w:rsid w:val="004C27EF"/>
    <w:rsid w:val="004C6A37"/>
    <w:rsid w:val="004D2FC0"/>
    <w:rsid w:val="004E3DFF"/>
    <w:rsid w:val="004E54B8"/>
    <w:rsid w:val="004F1D49"/>
    <w:rsid w:val="004F7902"/>
    <w:rsid w:val="00505EA3"/>
    <w:rsid w:val="005071F0"/>
    <w:rsid w:val="0051455C"/>
    <w:rsid w:val="005171FB"/>
    <w:rsid w:val="00522763"/>
    <w:rsid w:val="00525658"/>
    <w:rsid w:val="00525C9F"/>
    <w:rsid w:val="00532110"/>
    <w:rsid w:val="0053356B"/>
    <w:rsid w:val="00534846"/>
    <w:rsid w:val="005355BB"/>
    <w:rsid w:val="00546DC7"/>
    <w:rsid w:val="005472E3"/>
    <w:rsid w:val="00564755"/>
    <w:rsid w:val="005933AE"/>
    <w:rsid w:val="00596596"/>
    <w:rsid w:val="005B2FE9"/>
    <w:rsid w:val="005C3C8C"/>
    <w:rsid w:val="005C6C59"/>
    <w:rsid w:val="005D2B47"/>
    <w:rsid w:val="005D4A49"/>
    <w:rsid w:val="005D5750"/>
    <w:rsid w:val="005E2938"/>
    <w:rsid w:val="005E62FD"/>
    <w:rsid w:val="005E63B6"/>
    <w:rsid w:val="00601323"/>
    <w:rsid w:val="0060190F"/>
    <w:rsid w:val="006124F1"/>
    <w:rsid w:val="00633AEB"/>
    <w:rsid w:val="006352C1"/>
    <w:rsid w:val="00642E33"/>
    <w:rsid w:val="00660B66"/>
    <w:rsid w:val="00672235"/>
    <w:rsid w:val="006722D9"/>
    <w:rsid w:val="00682237"/>
    <w:rsid w:val="0068648C"/>
    <w:rsid w:val="0069227A"/>
    <w:rsid w:val="006943CF"/>
    <w:rsid w:val="006A18BB"/>
    <w:rsid w:val="006A35F0"/>
    <w:rsid w:val="006A7A31"/>
    <w:rsid w:val="006B4E67"/>
    <w:rsid w:val="006B4F51"/>
    <w:rsid w:val="006C7722"/>
    <w:rsid w:val="006D38A9"/>
    <w:rsid w:val="006D4786"/>
    <w:rsid w:val="006D609E"/>
    <w:rsid w:val="006D6681"/>
    <w:rsid w:val="006F234C"/>
    <w:rsid w:val="006F29D5"/>
    <w:rsid w:val="006F3C40"/>
    <w:rsid w:val="00711E0F"/>
    <w:rsid w:val="007415FD"/>
    <w:rsid w:val="00750FC4"/>
    <w:rsid w:val="007515E6"/>
    <w:rsid w:val="0075202A"/>
    <w:rsid w:val="007572FB"/>
    <w:rsid w:val="0076037A"/>
    <w:rsid w:val="00760F79"/>
    <w:rsid w:val="0077469A"/>
    <w:rsid w:val="0077642F"/>
    <w:rsid w:val="00782984"/>
    <w:rsid w:val="00782AFA"/>
    <w:rsid w:val="007900EF"/>
    <w:rsid w:val="007D0FFB"/>
    <w:rsid w:val="007D44DE"/>
    <w:rsid w:val="008015F2"/>
    <w:rsid w:val="00815C48"/>
    <w:rsid w:val="00822719"/>
    <w:rsid w:val="008262B4"/>
    <w:rsid w:val="00840B6C"/>
    <w:rsid w:val="008466F6"/>
    <w:rsid w:val="00846DD7"/>
    <w:rsid w:val="008643CD"/>
    <w:rsid w:val="008660D2"/>
    <w:rsid w:val="00875BF2"/>
    <w:rsid w:val="00880888"/>
    <w:rsid w:val="00880CCA"/>
    <w:rsid w:val="00881D8F"/>
    <w:rsid w:val="008829F8"/>
    <w:rsid w:val="00890195"/>
    <w:rsid w:val="00896E24"/>
    <w:rsid w:val="00897199"/>
    <w:rsid w:val="008A4334"/>
    <w:rsid w:val="008A4EB4"/>
    <w:rsid w:val="008B5557"/>
    <w:rsid w:val="008C167A"/>
    <w:rsid w:val="008C6472"/>
    <w:rsid w:val="008C687E"/>
    <w:rsid w:val="008D2D49"/>
    <w:rsid w:val="008D627B"/>
    <w:rsid w:val="008E38C7"/>
    <w:rsid w:val="008E5430"/>
    <w:rsid w:val="008F3CAB"/>
    <w:rsid w:val="00916EFA"/>
    <w:rsid w:val="00917F35"/>
    <w:rsid w:val="00922299"/>
    <w:rsid w:val="009226D3"/>
    <w:rsid w:val="009314A4"/>
    <w:rsid w:val="00934F33"/>
    <w:rsid w:val="00945BA1"/>
    <w:rsid w:val="00951039"/>
    <w:rsid w:val="0095566E"/>
    <w:rsid w:val="00974A04"/>
    <w:rsid w:val="009815E2"/>
    <w:rsid w:val="009828B0"/>
    <w:rsid w:val="00983B53"/>
    <w:rsid w:val="00986AD7"/>
    <w:rsid w:val="00991847"/>
    <w:rsid w:val="009926D7"/>
    <w:rsid w:val="009A15FE"/>
    <w:rsid w:val="009A5111"/>
    <w:rsid w:val="009B5DA8"/>
    <w:rsid w:val="009C3306"/>
    <w:rsid w:val="009D1358"/>
    <w:rsid w:val="009E579C"/>
    <w:rsid w:val="009F0C01"/>
    <w:rsid w:val="00A01BF0"/>
    <w:rsid w:val="00A02DB6"/>
    <w:rsid w:val="00A10A90"/>
    <w:rsid w:val="00A11D32"/>
    <w:rsid w:val="00A1366C"/>
    <w:rsid w:val="00A14A65"/>
    <w:rsid w:val="00A176EB"/>
    <w:rsid w:val="00A25C40"/>
    <w:rsid w:val="00A27A3E"/>
    <w:rsid w:val="00A353BD"/>
    <w:rsid w:val="00A4412C"/>
    <w:rsid w:val="00A50C37"/>
    <w:rsid w:val="00A51EBF"/>
    <w:rsid w:val="00A613DF"/>
    <w:rsid w:val="00A61BA7"/>
    <w:rsid w:val="00A771D6"/>
    <w:rsid w:val="00A84B09"/>
    <w:rsid w:val="00A90006"/>
    <w:rsid w:val="00AA0473"/>
    <w:rsid w:val="00AA48BD"/>
    <w:rsid w:val="00AB300E"/>
    <w:rsid w:val="00AC0051"/>
    <w:rsid w:val="00AC3122"/>
    <w:rsid w:val="00AC450D"/>
    <w:rsid w:val="00AC55D6"/>
    <w:rsid w:val="00AD1ECF"/>
    <w:rsid w:val="00AD3624"/>
    <w:rsid w:val="00AD4896"/>
    <w:rsid w:val="00AE4AE5"/>
    <w:rsid w:val="00AE5C66"/>
    <w:rsid w:val="00AF49DD"/>
    <w:rsid w:val="00B01DB4"/>
    <w:rsid w:val="00B02935"/>
    <w:rsid w:val="00B10ACB"/>
    <w:rsid w:val="00B11F71"/>
    <w:rsid w:val="00B14315"/>
    <w:rsid w:val="00B16D59"/>
    <w:rsid w:val="00B2201A"/>
    <w:rsid w:val="00B341CC"/>
    <w:rsid w:val="00B3731B"/>
    <w:rsid w:val="00B37FDA"/>
    <w:rsid w:val="00B511BD"/>
    <w:rsid w:val="00B53CED"/>
    <w:rsid w:val="00B60745"/>
    <w:rsid w:val="00B65372"/>
    <w:rsid w:val="00B8026E"/>
    <w:rsid w:val="00B827CB"/>
    <w:rsid w:val="00B8526B"/>
    <w:rsid w:val="00B94401"/>
    <w:rsid w:val="00BB0F3C"/>
    <w:rsid w:val="00BB164C"/>
    <w:rsid w:val="00BC7593"/>
    <w:rsid w:val="00BD0217"/>
    <w:rsid w:val="00BE7C47"/>
    <w:rsid w:val="00C017DB"/>
    <w:rsid w:val="00C0413F"/>
    <w:rsid w:val="00C105AB"/>
    <w:rsid w:val="00C10650"/>
    <w:rsid w:val="00C11011"/>
    <w:rsid w:val="00C12549"/>
    <w:rsid w:val="00C25283"/>
    <w:rsid w:val="00C3204E"/>
    <w:rsid w:val="00C347F7"/>
    <w:rsid w:val="00C445A3"/>
    <w:rsid w:val="00C449BE"/>
    <w:rsid w:val="00C46862"/>
    <w:rsid w:val="00C57D9B"/>
    <w:rsid w:val="00C66860"/>
    <w:rsid w:val="00C70DC3"/>
    <w:rsid w:val="00C72EB5"/>
    <w:rsid w:val="00C905C1"/>
    <w:rsid w:val="00C95D4F"/>
    <w:rsid w:val="00C97940"/>
    <w:rsid w:val="00CA5204"/>
    <w:rsid w:val="00CB3777"/>
    <w:rsid w:val="00CC259C"/>
    <w:rsid w:val="00CD11F1"/>
    <w:rsid w:val="00CD5338"/>
    <w:rsid w:val="00CD6482"/>
    <w:rsid w:val="00CE0FC1"/>
    <w:rsid w:val="00CE6551"/>
    <w:rsid w:val="00CE6E59"/>
    <w:rsid w:val="00CE7936"/>
    <w:rsid w:val="00D0503F"/>
    <w:rsid w:val="00D17A25"/>
    <w:rsid w:val="00D31701"/>
    <w:rsid w:val="00D501D0"/>
    <w:rsid w:val="00D6022B"/>
    <w:rsid w:val="00D72CD5"/>
    <w:rsid w:val="00D758E9"/>
    <w:rsid w:val="00D769F2"/>
    <w:rsid w:val="00D773D1"/>
    <w:rsid w:val="00D844A6"/>
    <w:rsid w:val="00D93F18"/>
    <w:rsid w:val="00D95D11"/>
    <w:rsid w:val="00DA0D8F"/>
    <w:rsid w:val="00DA15E3"/>
    <w:rsid w:val="00DA1C52"/>
    <w:rsid w:val="00DA2163"/>
    <w:rsid w:val="00DB5AE6"/>
    <w:rsid w:val="00DC6123"/>
    <w:rsid w:val="00DD7883"/>
    <w:rsid w:val="00DE72B8"/>
    <w:rsid w:val="00DF5BB9"/>
    <w:rsid w:val="00DF61BD"/>
    <w:rsid w:val="00E154A0"/>
    <w:rsid w:val="00E21778"/>
    <w:rsid w:val="00E2520B"/>
    <w:rsid w:val="00E30016"/>
    <w:rsid w:val="00E35029"/>
    <w:rsid w:val="00E41968"/>
    <w:rsid w:val="00E54933"/>
    <w:rsid w:val="00E74924"/>
    <w:rsid w:val="00E772FD"/>
    <w:rsid w:val="00E77F59"/>
    <w:rsid w:val="00E819CC"/>
    <w:rsid w:val="00E919BF"/>
    <w:rsid w:val="00EA7094"/>
    <w:rsid w:val="00EA7E87"/>
    <w:rsid w:val="00EA7E8F"/>
    <w:rsid w:val="00EC2C25"/>
    <w:rsid w:val="00EE160F"/>
    <w:rsid w:val="00EE219E"/>
    <w:rsid w:val="00EE67E1"/>
    <w:rsid w:val="00EF1146"/>
    <w:rsid w:val="00EF3BCC"/>
    <w:rsid w:val="00EF4142"/>
    <w:rsid w:val="00F12C19"/>
    <w:rsid w:val="00F40BAE"/>
    <w:rsid w:val="00F41D95"/>
    <w:rsid w:val="00F43684"/>
    <w:rsid w:val="00F4429F"/>
    <w:rsid w:val="00F44C40"/>
    <w:rsid w:val="00F44D02"/>
    <w:rsid w:val="00F46073"/>
    <w:rsid w:val="00F54386"/>
    <w:rsid w:val="00F60656"/>
    <w:rsid w:val="00F66769"/>
    <w:rsid w:val="00F7196A"/>
    <w:rsid w:val="00F7468F"/>
    <w:rsid w:val="00F77402"/>
    <w:rsid w:val="00F82FE7"/>
    <w:rsid w:val="00F86DC1"/>
    <w:rsid w:val="00FA0F47"/>
    <w:rsid w:val="00FA3E9B"/>
    <w:rsid w:val="00FA6112"/>
    <w:rsid w:val="00FB1C8A"/>
    <w:rsid w:val="00FB73C2"/>
    <w:rsid w:val="00FC56BB"/>
    <w:rsid w:val="00FD33AB"/>
    <w:rsid w:val="00FE4BEA"/>
    <w:rsid w:val="00FE773D"/>
    <w:rsid w:val="00FF1AC3"/>
    <w:rsid w:val="00FF28F2"/>
    <w:rsid w:val="00FF6EA5"/>
    <w:rsid w:val="05FFC613"/>
    <w:rsid w:val="16F08473"/>
    <w:rsid w:val="1BC3F596"/>
    <w:rsid w:val="21D80D26"/>
    <w:rsid w:val="3251486A"/>
    <w:rsid w:val="3724B98D"/>
    <w:rsid w:val="4C8DBF1C"/>
    <w:rsid w:val="558ACD8C"/>
    <w:rsid w:val="6694B449"/>
    <w:rsid w:val="683084AA"/>
    <w:rsid w:val="7C72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F046"/>
  <w15:chartTrackingRefBased/>
  <w15:docId w15:val="{D1AA2EE5-CCE3-4714-B8D3-959A6C88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D4F"/>
    <w:pPr>
      <w:spacing w:after="0" w:line="240" w:lineRule="auto"/>
    </w:pPr>
  </w:style>
  <w:style w:type="table" w:styleId="TableGrid">
    <w:name w:val="Table Grid"/>
    <w:basedOn w:val="TableNormal"/>
    <w:uiPriority w:val="39"/>
    <w:rsid w:val="00C9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5D4F"/>
    <w:pPr>
      <w:ind w:left="720"/>
      <w:contextualSpacing/>
    </w:pPr>
  </w:style>
  <w:style w:type="character" w:styleId="Hyperlink">
    <w:name w:val="Hyperlink"/>
    <w:basedOn w:val="DefaultParagraphFont"/>
    <w:uiPriority w:val="99"/>
    <w:unhideWhenUsed/>
    <w:rsid w:val="004F1D49"/>
    <w:rPr>
      <w:color w:val="0000FF"/>
      <w:u w:val="single"/>
    </w:rPr>
  </w:style>
  <w:style w:type="character" w:styleId="UnresolvedMention">
    <w:name w:val="Unresolved Mention"/>
    <w:basedOn w:val="DefaultParagraphFont"/>
    <w:uiPriority w:val="99"/>
    <w:semiHidden/>
    <w:unhideWhenUsed/>
    <w:rsid w:val="004F1D49"/>
    <w:rPr>
      <w:color w:val="605E5C"/>
      <w:shd w:val="clear" w:color="auto" w:fill="E1DFDD"/>
    </w:rPr>
  </w:style>
  <w:style w:type="paragraph" w:customStyle="1" w:styleId="xmsonormal">
    <w:name w:val="x_msonormal"/>
    <w:basedOn w:val="Normal"/>
    <w:rsid w:val="00E91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919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6701">
      <w:bodyDiv w:val="1"/>
      <w:marLeft w:val="0"/>
      <w:marRight w:val="0"/>
      <w:marTop w:val="0"/>
      <w:marBottom w:val="0"/>
      <w:divBdr>
        <w:top w:val="none" w:sz="0" w:space="0" w:color="auto"/>
        <w:left w:val="none" w:sz="0" w:space="0" w:color="auto"/>
        <w:bottom w:val="none" w:sz="0" w:space="0" w:color="auto"/>
        <w:right w:val="none" w:sz="0" w:space="0" w:color="auto"/>
      </w:divBdr>
      <w:divsChild>
        <w:div w:id="1155145976">
          <w:marLeft w:val="0"/>
          <w:marRight w:val="0"/>
          <w:marTop w:val="0"/>
          <w:marBottom w:val="0"/>
          <w:divBdr>
            <w:top w:val="none" w:sz="0" w:space="0" w:color="auto"/>
            <w:left w:val="none" w:sz="0" w:space="0" w:color="auto"/>
            <w:bottom w:val="none" w:sz="0" w:space="0" w:color="auto"/>
            <w:right w:val="none" w:sz="0" w:space="0" w:color="auto"/>
          </w:divBdr>
        </w:div>
        <w:div w:id="1676031193">
          <w:marLeft w:val="0"/>
          <w:marRight w:val="0"/>
          <w:marTop w:val="0"/>
          <w:marBottom w:val="0"/>
          <w:divBdr>
            <w:top w:val="none" w:sz="0" w:space="0" w:color="auto"/>
            <w:left w:val="none" w:sz="0" w:space="0" w:color="auto"/>
            <w:bottom w:val="none" w:sz="0" w:space="0" w:color="auto"/>
            <w:right w:val="none" w:sz="0" w:space="0" w:color="auto"/>
          </w:divBdr>
        </w:div>
      </w:divsChild>
    </w:div>
    <w:div w:id="4800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xl.com/ela/topics?partner=bing&amp;adGroup=Search%20-%20ELA%20-%20General%20-%20Exact%20-%20US+Language%20Arts%20Games&amp;msclkid=f63ecad9e2ee1f474e80a86ad014d6ca&amp;utm_source=bing&amp;utm_medium=cpc&amp;utm_campaign=Search%20-%20ELA%20-%20General%20-%20Exact%20-%20US&amp;utm_term=english%20language%20arts%20games&amp;utm_content=Language%20Arts%20Games" TargetMode="External"/><Relationship Id="rId13" Type="http://schemas.openxmlformats.org/officeDocument/2006/relationships/hyperlink" Target="https://www.eslgamesplu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lgamesplus.com/" TargetMode="External"/><Relationship Id="rId12" Type="http://schemas.openxmlformats.org/officeDocument/2006/relationships/hyperlink" Target="https://support.rosettastone.com/s/article/resources-for-teachers?language=en_US" TargetMode="External"/><Relationship Id="rId17" Type="http://schemas.openxmlformats.org/officeDocument/2006/relationships/hyperlink" Target="https://www.ixl.com/ela/topics?partner=bing&amp;adGroup=Search%20-%20ELA%20-%20General%20-%20Exact%20-%20US+Language%20Arts%20Games&amp;msclkid=f63ecad9e2ee1f474e80a86ad014d6ca&amp;utm_source=bing&amp;utm_medium=cpc&amp;utm_campaign=Search%20-%20ELA%20-%20General%20-%20Exact%20-%20US&amp;utm_term=english%20language%20arts%20games&amp;utm_content=Language%20Arts%20Games" TargetMode="External"/><Relationship Id="rId2" Type="http://schemas.openxmlformats.org/officeDocument/2006/relationships/styles" Target="styles.xml"/><Relationship Id="rId16" Type="http://schemas.openxmlformats.org/officeDocument/2006/relationships/hyperlink" Target="https://www.eslgamesplus.com/" TargetMode="External"/><Relationship Id="rId1" Type="http://schemas.openxmlformats.org/officeDocument/2006/relationships/numbering" Target="numbering.xml"/><Relationship Id="rId6" Type="http://schemas.openxmlformats.org/officeDocument/2006/relationships/hyperlink" Target="https://support.rosettastone.com/s/article/resources-for-teachers?language=en_US" TargetMode="External"/><Relationship Id="rId11" Type="http://schemas.openxmlformats.org/officeDocument/2006/relationships/hyperlink" Target="https://www.ixl.com/ela/topics?partner=bing&amp;adGroup=Search%20-%20ELA%20-%20General%20-%20Exact%20-%20US+Language%20Arts%20Games&amp;msclkid=f63ecad9e2ee1f474e80a86ad014d6ca&amp;utm_source=bing&amp;utm_medium=cpc&amp;utm_campaign=Search%20-%20ELA%20-%20General%20-%20Exact%20-%20US&amp;utm_term=english%20language%20arts%20games&amp;utm_content=Language%20Arts%20Games" TargetMode="External"/><Relationship Id="rId5" Type="http://schemas.openxmlformats.org/officeDocument/2006/relationships/image" Target="media/image1.png"/><Relationship Id="rId15" Type="http://schemas.openxmlformats.org/officeDocument/2006/relationships/hyperlink" Target="https://support.rosettastone.com/s/article/resources-for-teachers?language=en_US" TargetMode="External"/><Relationship Id="rId10" Type="http://schemas.openxmlformats.org/officeDocument/2006/relationships/hyperlink" Target="https://www.eslgamesplu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rosettastone.com/s/article/resources-for-teachers?language=en_US" TargetMode="External"/><Relationship Id="rId14" Type="http://schemas.openxmlformats.org/officeDocument/2006/relationships/hyperlink" Target="https://www.ixl.com/ela/topics?partner=bing&amp;adGroup=Search%20-%20ELA%20-%20General%20-%20Exact%20-%20US+Language%20Arts%20Games&amp;msclkid=f63ecad9e2ee1f474e80a86ad014d6ca&amp;utm_source=bing&amp;utm_medium=cpc&amp;utm_campaign=Search%20-%20ELA%20-%20General%20-%20Exact%20-%20US&amp;utm_term=english%20language%20arts%20games&amp;utm_content=Language%20Arts%20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3064</Words>
  <Characters>17469</Characters>
  <Application>Microsoft Office Word</Application>
  <DocSecurity>0</DocSecurity>
  <Lines>145</Lines>
  <Paragraphs>40</Paragraphs>
  <ScaleCrop>false</ScaleCrop>
  <Company/>
  <LinksUpToDate>false</LinksUpToDate>
  <CharactersWithSpaces>20493</CharactersWithSpaces>
  <SharedDoc>false</SharedDoc>
  <HLinks>
    <vt:vector size="72" baseType="variant">
      <vt:variant>
        <vt:i4>5242932</vt:i4>
      </vt:variant>
      <vt:variant>
        <vt:i4>33</vt:i4>
      </vt:variant>
      <vt:variant>
        <vt:i4>0</vt:i4>
      </vt:variant>
      <vt:variant>
        <vt:i4>5</vt:i4>
      </vt:variant>
      <vt:variant>
        <vt:lpwstr>https://www.ixl.com/ela/topics?partner=bing&amp;adGroup=Search%20-%20ELA%20-%20General%20-%20Exact%20-%20US+Language%20Arts%20Games&amp;msclkid=f63ecad9e2ee1f474e80a86ad014d6ca&amp;utm_source=bing&amp;utm_medium=cpc&amp;utm_campaign=Search%20-%20ELA%20-%20General%20-%20Exact%20-%20US&amp;utm_term=english%20language%20arts%20games&amp;utm_content=Language%20Arts%20Games</vt:lpwstr>
      </vt:variant>
      <vt:variant>
        <vt:lpwstr/>
      </vt:variant>
      <vt:variant>
        <vt:i4>5439497</vt:i4>
      </vt:variant>
      <vt:variant>
        <vt:i4>30</vt:i4>
      </vt:variant>
      <vt:variant>
        <vt:i4>0</vt:i4>
      </vt:variant>
      <vt:variant>
        <vt:i4>5</vt:i4>
      </vt:variant>
      <vt:variant>
        <vt:lpwstr>https://www.eslgamesplus.com/</vt:lpwstr>
      </vt:variant>
      <vt:variant>
        <vt:lpwstr/>
      </vt:variant>
      <vt:variant>
        <vt:i4>2752539</vt:i4>
      </vt:variant>
      <vt:variant>
        <vt:i4>27</vt:i4>
      </vt:variant>
      <vt:variant>
        <vt:i4>0</vt:i4>
      </vt:variant>
      <vt:variant>
        <vt:i4>5</vt:i4>
      </vt:variant>
      <vt:variant>
        <vt:lpwstr>https://support.rosettastone.com/s/article/resources-for-teachers?language=en_US</vt:lpwstr>
      </vt:variant>
      <vt:variant>
        <vt:lpwstr/>
      </vt:variant>
      <vt:variant>
        <vt:i4>5242932</vt:i4>
      </vt:variant>
      <vt:variant>
        <vt:i4>24</vt:i4>
      </vt:variant>
      <vt:variant>
        <vt:i4>0</vt:i4>
      </vt:variant>
      <vt:variant>
        <vt:i4>5</vt:i4>
      </vt:variant>
      <vt:variant>
        <vt:lpwstr>https://www.ixl.com/ela/topics?partner=bing&amp;adGroup=Search%20-%20ELA%20-%20General%20-%20Exact%20-%20US+Language%20Arts%20Games&amp;msclkid=f63ecad9e2ee1f474e80a86ad014d6ca&amp;utm_source=bing&amp;utm_medium=cpc&amp;utm_campaign=Search%20-%20ELA%20-%20General%20-%20Exact%20-%20US&amp;utm_term=english%20language%20arts%20games&amp;utm_content=Language%20Arts%20Games</vt:lpwstr>
      </vt:variant>
      <vt:variant>
        <vt:lpwstr/>
      </vt:variant>
      <vt:variant>
        <vt:i4>5439497</vt:i4>
      </vt:variant>
      <vt:variant>
        <vt:i4>21</vt:i4>
      </vt:variant>
      <vt:variant>
        <vt:i4>0</vt:i4>
      </vt:variant>
      <vt:variant>
        <vt:i4>5</vt:i4>
      </vt:variant>
      <vt:variant>
        <vt:lpwstr>https://www.eslgamesplus.com/</vt:lpwstr>
      </vt:variant>
      <vt:variant>
        <vt:lpwstr/>
      </vt:variant>
      <vt:variant>
        <vt:i4>2752539</vt:i4>
      </vt:variant>
      <vt:variant>
        <vt:i4>18</vt:i4>
      </vt:variant>
      <vt:variant>
        <vt:i4>0</vt:i4>
      </vt:variant>
      <vt:variant>
        <vt:i4>5</vt:i4>
      </vt:variant>
      <vt:variant>
        <vt:lpwstr>https://support.rosettastone.com/s/article/resources-for-teachers?language=en_US</vt:lpwstr>
      </vt:variant>
      <vt:variant>
        <vt:lpwstr/>
      </vt:variant>
      <vt:variant>
        <vt:i4>5242932</vt:i4>
      </vt:variant>
      <vt:variant>
        <vt:i4>15</vt:i4>
      </vt:variant>
      <vt:variant>
        <vt:i4>0</vt:i4>
      </vt:variant>
      <vt:variant>
        <vt:i4>5</vt:i4>
      </vt:variant>
      <vt:variant>
        <vt:lpwstr>https://www.ixl.com/ela/topics?partner=bing&amp;adGroup=Search%20-%20ELA%20-%20General%20-%20Exact%20-%20US+Language%20Arts%20Games&amp;msclkid=f63ecad9e2ee1f474e80a86ad014d6ca&amp;utm_source=bing&amp;utm_medium=cpc&amp;utm_campaign=Search%20-%20ELA%20-%20General%20-%20Exact%20-%20US&amp;utm_term=english%20language%20arts%20games&amp;utm_content=Language%20Arts%20Games</vt:lpwstr>
      </vt:variant>
      <vt:variant>
        <vt:lpwstr/>
      </vt:variant>
      <vt:variant>
        <vt:i4>5439497</vt:i4>
      </vt:variant>
      <vt:variant>
        <vt:i4>12</vt:i4>
      </vt:variant>
      <vt:variant>
        <vt:i4>0</vt:i4>
      </vt:variant>
      <vt:variant>
        <vt:i4>5</vt:i4>
      </vt:variant>
      <vt:variant>
        <vt:lpwstr>https://www.eslgamesplus.com/</vt:lpwstr>
      </vt:variant>
      <vt:variant>
        <vt:lpwstr/>
      </vt:variant>
      <vt:variant>
        <vt:i4>2752539</vt:i4>
      </vt:variant>
      <vt:variant>
        <vt:i4>9</vt:i4>
      </vt:variant>
      <vt:variant>
        <vt:i4>0</vt:i4>
      </vt:variant>
      <vt:variant>
        <vt:i4>5</vt:i4>
      </vt:variant>
      <vt:variant>
        <vt:lpwstr>https://support.rosettastone.com/s/article/resources-for-teachers?language=en_US</vt:lpwstr>
      </vt:variant>
      <vt:variant>
        <vt:lpwstr/>
      </vt:variant>
      <vt:variant>
        <vt:i4>5242932</vt:i4>
      </vt:variant>
      <vt:variant>
        <vt:i4>6</vt:i4>
      </vt:variant>
      <vt:variant>
        <vt:i4>0</vt:i4>
      </vt:variant>
      <vt:variant>
        <vt:i4>5</vt:i4>
      </vt:variant>
      <vt:variant>
        <vt:lpwstr>https://www.ixl.com/ela/topics?partner=bing&amp;adGroup=Search%20-%20ELA%20-%20General%20-%20Exact%20-%20US+Language%20Arts%20Games&amp;msclkid=f63ecad9e2ee1f474e80a86ad014d6ca&amp;utm_source=bing&amp;utm_medium=cpc&amp;utm_campaign=Search%20-%20ELA%20-%20General%20-%20Exact%20-%20US&amp;utm_term=english%20language%20arts%20games&amp;utm_content=Language%20Arts%20Games</vt:lpwstr>
      </vt:variant>
      <vt:variant>
        <vt:lpwstr/>
      </vt:variant>
      <vt:variant>
        <vt:i4>5439497</vt:i4>
      </vt:variant>
      <vt:variant>
        <vt:i4>3</vt:i4>
      </vt:variant>
      <vt:variant>
        <vt:i4>0</vt:i4>
      </vt:variant>
      <vt:variant>
        <vt:i4>5</vt:i4>
      </vt:variant>
      <vt:variant>
        <vt:lpwstr>https://www.eslgamesplus.com/</vt:lpwstr>
      </vt:variant>
      <vt:variant>
        <vt:lpwstr/>
      </vt:variant>
      <vt:variant>
        <vt:i4>2752539</vt:i4>
      </vt:variant>
      <vt:variant>
        <vt:i4>0</vt:i4>
      </vt:variant>
      <vt:variant>
        <vt:i4>0</vt:i4>
      </vt:variant>
      <vt:variant>
        <vt:i4>5</vt:i4>
      </vt:variant>
      <vt:variant>
        <vt:lpwstr>https://support.rosettastone.com/s/article/resources-for-teachers?language=en_US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CECHAK</dc:creator>
  <cp:keywords/>
  <dc:description/>
  <cp:lastModifiedBy>MICHELLE ZUKOSKI</cp:lastModifiedBy>
  <cp:revision>2</cp:revision>
  <dcterms:created xsi:type="dcterms:W3CDTF">2022-07-27T14:27:00Z</dcterms:created>
  <dcterms:modified xsi:type="dcterms:W3CDTF">2022-07-27T14:27:00Z</dcterms:modified>
</cp:coreProperties>
</file>